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4A7" w:rsidRPr="00473618" w:rsidRDefault="00CA1479" w:rsidP="00E618C3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473618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E43992" w:rsidRDefault="001358B0" w:rsidP="00E4399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проведению</w:t>
      </w:r>
      <w:r w:rsidR="00DD082C">
        <w:rPr>
          <w:rFonts w:ascii="Times New Roman" w:hAnsi="Times New Roman"/>
          <w:b/>
          <w:sz w:val="24"/>
          <w:szCs w:val="24"/>
        </w:rPr>
        <w:t xml:space="preserve"> конкурсной</w:t>
      </w:r>
      <w:r w:rsidR="00FB4D25">
        <w:rPr>
          <w:rFonts w:ascii="Times New Roman" w:hAnsi="Times New Roman"/>
          <w:b/>
          <w:sz w:val="24"/>
          <w:szCs w:val="24"/>
        </w:rPr>
        <w:t xml:space="preserve"> процедур</w:t>
      </w:r>
      <w:r w:rsidR="00E43992">
        <w:rPr>
          <w:rFonts w:ascii="Times New Roman" w:hAnsi="Times New Roman"/>
          <w:b/>
          <w:sz w:val="24"/>
          <w:szCs w:val="24"/>
        </w:rPr>
        <w:t>ы</w:t>
      </w:r>
    </w:p>
    <w:p w:rsidR="00E33C4A" w:rsidRDefault="00E43992" w:rsidP="00E33C4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«Предоставление права</w:t>
      </w:r>
      <w:r w:rsidR="00E33C4A">
        <w:rPr>
          <w:rFonts w:ascii="Times New Roman" w:hAnsi="Times New Roman"/>
          <w:b/>
          <w:sz w:val="24"/>
          <w:szCs w:val="24"/>
        </w:rPr>
        <w:t xml:space="preserve"> аренды </w:t>
      </w:r>
      <w:r>
        <w:rPr>
          <w:rFonts w:ascii="Times New Roman" w:hAnsi="Times New Roman"/>
          <w:b/>
          <w:sz w:val="24"/>
          <w:szCs w:val="24"/>
        </w:rPr>
        <w:t>(субаренды) объектов недвижимо</w:t>
      </w:r>
      <w:r w:rsidR="00E33C4A">
        <w:rPr>
          <w:rFonts w:ascii="Times New Roman" w:hAnsi="Times New Roman"/>
          <w:b/>
          <w:sz w:val="24"/>
          <w:szCs w:val="24"/>
        </w:rPr>
        <w:t>сти</w:t>
      </w:r>
    </w:p>
    <w:p w:rsidR="00E43992" w:rsidRDefault="00E33C4A" w:rsidP="00E33C4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целях размещения объектов придорожного сервиса</w:t>
      </w:r>
      <w:r w:rsidR="00E43992">
        <w:rPr>
          <w:rFonts w:ascii="Times New Roman" w:hAnsi="Times New Roman"/>
          <w:b/>
          <w:sz w:val="24"/>
          <w:szCs w:val="24"/>
        </w:rPr>
        <w:t>»</w:t>
      </w:r>
    </w:p>
    <w:p w:rsidR="00E43992" w:rsidRDefault="00E43992" w:rsidP="00E43992">
      <w:pPr>
        <w:jc w:val="center"/>
        <w:rPr>
          <w:rFonts w:ascii="Times New Roman" w:hAnsi="Times New Roman"/>
          <w:b/>
          <w:sz w:val="24"/>
          <w:szCs w:val="24"/>
        </w:rPr>
      </w:pPr>
    </w:p>
    <w:p w:rsidR="00E43992" w:rsidRDefault="00E43992" w:rsidP="000D31DD">
      <w:pPr>
        <w:jc w:val="both"/>
        <w:rPr>
          <w:rFonts w:ascii="Times New Roman" w:hAnsi="Times New Roman"/>
          <w:b/>
          <w:sz w:val="24"/>
          <w:szCs w:val="24"/>
        </w:rPr>
      </w:pPr>
    </w:p>
    <w:p w:rsidR="00F97AEA" w:rsidRDefault="00F97AEA" w:rsidP="00F97AEA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D31DD" w:rsidRPr="00F97AEA">
        <w:rPr>
          <w:rFonts w:ascii="Times New Roman" w:hAnsi="Times New Roman"/>
          <w:b/>
          <w:sz w:val="24"/>
          <w:szCs w:val="24"/>
        </w:rPr>
        <w:t>Организатор:</w:t>
      </w:r>
      <w:r w:rsidR="000D31DD" w:rsidRPr="000D31D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D31DD" w:rsidRPr="000D31DD">
        <w:rPr>
          <w:rFonts w:ascii="Times New Roman" w:hAnsi="Times New Roman"/>
          <w:sz w:val="24"/>
          <w:szCs w:val="24"/>
        </w:rPr>
        <w:t xml:space="preserve"> АО  «РН-Москва» (ИНН 7706091500), адрес: 117152, г. Москва, Загородное шоссе, дом 1, электронный адрес </w:t>
      </w:r>
      <w:r w:rsidR="000D31DD" w:rsidRPr="000D31DD">
        <w:rPr>
          <w:rFonts w:ascii="Times New Roman" w:hAnsi="Times New Roman"/>
          <w:sz w:val="24"/>
          <w:szCs w:val="24"/>
          <w:lang w:val="en-US"/>
        </w:rPr>
        <w:t>rnmsk</w:t>
      </w:r>
      <w:r w:rsidR="000D31DD" w:rsidRPr="000D31DD">
        <w:rPr>
          <w:rFonts w:ascii="Times New Roman" w:hAnsi="Times New Roman"/>
          <w:sz w:val="24"/>
          <w:szCs w:val="24"/>
        </w:rPr>
        <w:t>@</w:t>
      </w:r>
      <w:r w:rsidR="000D31DD" w:rsidRPr="000D31DD">
        <w:rPr>
          <w:rFonts w:ascii="Times New Roman" w:hAnsi="Times New Roman"/>
          <w:sz w:val="24"/>
          <w:szCs w:val="24"/>
          <w:lang w:val="en-US"/>
        </w:rPr>
        <w:t>rnmsk</w:t>
      </w:r>
      <w:r w:rsidR="000D31DD" w:rsidRPr="000D31DD">
        <w:rPr>
          <w:rFonts w:ascii="Times New Roman" w:hAnsi="Times New Roman"/>
          <w:sz w:val="24"/>
          <w:szCs w:val="24"/>
        </w:rPr>
        <w:t>.</w:t>
      </w:r>
      <w:r w:rsidR="000D31DD" w:rsidRPr="000D31DD">
        <w:rPr>
          <w:rFonts w:ascii="Times New Roman" w:hAnsi="Times New Roman"/>
          <w:sz w:val="24"/>
          <w:szCs w:val="24"/>
          <w:lang w:val="en-US"/>
        </w:rPr>
        <w:t>rosneft</w:t>
      </w:r>
      <w:r w:rsidR="000D31DD" w:rsidRPr="000D31DD">
        <w:rPr>
          <w:rFonts w:ascii="Times New Roman" w:hAnsi="Times New Roman"/>
          <w:sz w:val="24"/>
          <w:szCs w:val="24"/>
        </w:rPr>
        <w:t>.</w:t>
      </w:r>
      <w:r w:rsidR="000D31DD" w:rsidRPr="000D31DD">
        <w:rPr>
          <w:rFonts w:ascii="Times New Roman" w:hAnsi="Times New Roman"/>
          <w:sz w:val="24"/>
          <w:szCs w:val="24"/>
          <w:lang w:val="en-US"/>
        </w:rPr>
        <w:t>ru</w:t>
      </w:r>
      <w:r w:rsidR="000D31DD" w:rsidRPr="000D31DD">
        <w:rPr>
          <w:rFonts w:ascii="Times New Roman" w:hAnsi="Times New Roman"/>
          <w:sz w:val="24"/>
          <w:szCs w:val="24"/>
        </w:rPr>
        <w:t xml:space="preserve"> </w:t>
      </w:r>
    </w:p>
    <w:p w:rsidR="00F97AEA" w:rsidRDefault="00F97AE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33C4A" w:rsidRPr="00F97AEA">
        <w:rPr>
          <w:rFonts w:ascii="Times New Roman" w:hAnsi="Times New Roman"/>
          <w:b/>
          <w:sz w:val="24"/>
          <w:szCs w:val="24"/>
        </w:rPr>
        <w:t>Заказчики:</w:t>
      </w:r>
      <w:r w:rsidR="00E33C4A">
        <w:rPr>
          <w:rFonts w:ascii="Times New Roman" w:hAnsi="Times New Roman"/>
          <w:sz w:val="24"/>
          <w:szCs w:val="24"/>
        </w:rPr>
        <w:t xml:space="preserve"> </w:t>
      </w:r>
      <w:r w:rsidR="00E33C4A" w:rsidRPr="000D31DD">
        <w:rPr>
          <w:rFonts w:ascii="Times New Roman" w:hAnsi="Times New Roman"/>
          <w:sz w:val="24"/>
          <w:szCs w:val="24"/>
        </w:rPr>
        <w:t>АО</w:t>
      </w:r>
      <w:r w:rsidR="005262C6">
        <w:rPr>
          <w:rFonts w:ascii="Times New Roman" w:hAnsi="Times New Roman"/>
          <w:sz w:val="24"/>
          <w:szCs w:val="24"/>
        </w:rPr>
        <w:t xml:space="preserve"> </w:t>
      </w:r>
      <w:r w:rsidR="00E33C4A" w:rsidRPr="000D31DD">
        <w:rPr>
          <w:rFonts w:ascii="Times New Roman" w:hAnsi="Times New Roman"/>
          <w:sz w:val="24"/>
          <w:szCs w:val="24"/>
        </w:rPr>
        <w:t>«РН-Москва» (ИНН 7706091500)</w:t>
      </w:r>
      <w:r w:rsidR="00E33C4A">
        <w:rPr>
          <w:rFonts w:ascii="Times New Roman" w:hAnsi="Times New Roman"/>
          <w:sz w:val="24"/>
          <w:szCs w:val="24"/>
        </w:rPr>
        <w:t xml:space="preserve">, АО «ПКЭК» (ИНН </w:t>
      </w:r>
      <w:r w:rsidR="00E33C4A" w:rsidRPr="00E33C4A">
        <w:rPr>
          <w:rFonts w:ascii="Times New Roman" w:hAnsi="Times New Roman"/>
          <w:sz w:val="24"/>
          <w:szCs w:val="24"/>
        </w:rPr>
        <w:t>7707126064</w:t>
      </w:r>
      <w:r w:rsidR="00E33C4A">
        <w:rPr>
          <w:rFonts w:ascii="Times New Roman" w:hAnsi="Times New Roman"/>
          <w:sz w:val="24"/>
          <w:szCs w:val="24"/>
        </w:rPr>
        <w:t xml:space="preserve">), </w:t>
      </w:r>
      <w:r w:rsidR="00DD082C"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E33C4A">
        <w:rPr>
          <w:rFonts w:ascii="Times New Roman" w:hAnsi="Times New Roman"/>
          <w:sz w:val="24"/>
          <w:szCs w:val="24"/>
        </w:rPr>
        <w:t xml:space="preserve">ООО «Трамонтана» (ИНН </w:t>
      </w:r>
      <w:r w:rsidR="00E33C4A" w:rsidRPr="00E33C4A">
        <w:rPr>
          <w:rFonts w:ascii="Times New Roman" w:hAnsi="Times New Roman"/>
          <w:sz w:val="24"/>
          <w:szCs w:val="24"/>
        </w:rPr>
        <w:t>770818839</w:t>
      </w:r>
      <w:r w:rsidR="00E33C4A">
        <w:rPr>
          <w:rFonts w:ascii="Times New Roman" w:hAnsi="Times New Roman"/>
          <w:sz w:val="24"/>
          <w:szCs w:val="24"/>
        </w:rPr>
        <w:t>).</w:t>
      </w:r>
    </w:p>
    <w:p w:rsidR="00FB4D25" w:rsidRDefault="00F97AE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B4D25" w:rsidRPr="000D31DD">
        <w:rPr>
          <w:rFonts w:ascii="Times New Roman" w:hAnsi="Times New Roman"/>
          <w:b/>
          <w:sz w:val="24"/>
          <w:szCs w:val="24"/>
        </w:rPr>
        <w:t>Форма процедуры: </w:t>
      </w:r>
      <w:r w:rsidR="00FB4D25" w:rsidRPr="000D31DD">
        <w:rPr>
          <w:rFonts w:ascii="Times New Roman" w:hAnsi="Times New Roman"/>
          <w:sz w:val="24"/>
          <w:szCs w:val="24"/>
        </w:rPr>
        <w:t>открытая по составу участников и по форме подачи предложений по размеру арендной платы</w:t>
      </w:r>
      <w:r>
        <w:rPr>
          <w:rFonts w:ascii="Times New Roman" w:hAnsi="Times New Roman"/>
          <w:sz w:val="24"/>
          <w:szCs w:val="24"/>
        </w:rPr>
        <w:t xml:space="preserve"> за 11 месяцев, предполагаемому использованию имущества</w:t>
      </w:r>
      <w:r w:rsidR="00E43992">
        <w:rPr>
          <w:rFonts w:ascii="Times New Roman" w:hAnsi="Times New Roman"/>
          <w:sz w:val="24"/>
          <w:szCs w:val="24"/>
        </w:rPr>
        <w:t xml:space="preserve"> и иным условиям</w:t>
      </w:r>
      <w:r w:rsidR="00FB4D25" w:rsidRPr="000D31DD">
        <w:rPr>
          <w:rFonts w:ascii="Times New Roman" w:hAnsi="Times New Roman"/>
          <w:sz w:val="24"/>
          <w:szCs w:val="24"/>
        </w:rPr>
        <w:t>.</w:t>
      </w:r>
    </w:p>
    <w:p w:rsidR="00E43992" w:rsidRDefault="00F97AE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43992" w:rsidRPr="00E43992">
        <w:rPr>
          <w:rFonts w:ascii="Times New Roman" w:hAnsi="Times New Roman"/>
          <w:b/>
          <w:sz w:val="24"/>
          <w:szCs w:val="24"/>
        </w:rPr>
        <w:t>Вид процедуры:</w:t>
      </w:r>
      <w:r w:rsidR="00E43992">
        <w:rPr>
          <w:rFonts w:ascii="Times New Roman" w:hAnsi="Times New Roman"/>
          <w:sz w:val="24"/>
          <w:szCs w:val="24"/>
        </w:rPr>
        <w:t xml:space="preserve"> Запрос предложений.</w:t>
      </w:r>
    </w:p>
    <w:p w:rsidR="00E43992" w:rsidRDefault="00F97AE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43992" w:rsidRPr="00E43992">
        <w:rPr>
          <w:rFonts w:ascii="Times New Roman" w:hAnsi="Times New Roman"/>
          <w:b/>
          <w:sz w:val="24"/>
          <w:szCs w:val="24"/>
        </w:rPr>
        <w:t>Предмет процедуры:</w:t>
      </w:r>
      <w:r w:rsidR="00E43992">
        <w:rPr>
          <w:rFonts w:ascii="Times New Roman" w:hAnsi="Times New Roman"/>
          <w:sz w:val="24"/>
          <w:szCs w:val="24"/>
        </w:rPr>
        <w:t xml:space="preserve"> </w:t>
      </w:r>
      <w:r w:rsidR="00E33C4A" w:rsidRPr="00E33C4A">
        <w:rPr>
          <w:rFonts w:ascii="Times New Roman" w:hAnsi="Times New Roman"/>
          <w:sz w:val="24"/>
          <w:szCs w:val="24"/>
        </w:rPr>
        <w:t>Предоставление права аренды (субаренды) объектов недвижимости</w:t>
      </w:r>
      <w:r w:rsidR="00E33C4A">
        <w:rPr>
          <w:rFonts w:ascii="Times New Roman" w:hAnsi="Times New Roman"/>
          <w:sz w:val="24"/>
          <w:szCs w:val="24"/>
        </w:rPr>
        <w:t xml:space="preserve"> </w:t>
      </w:r>
      <w:r w:rsidR="00E33C4A" w:rsidRPr="00E33C4A">
        <w:rPr>
          <w:rFonts w:ascii="Times New Roman" w:hAnsi="Times New Roman"/>
          <w:sz w:val="24"/>
          <w:szCs w:val="24"/>
        </w:rPr>
        <w:t>в целях размещения объектов придорожного сервиса</w:t>
      </w:r>
      <w:r w:rsidR="00E33C4A">
        <w:rPr>
          <w:rFonts w:ascii="Times New Roman" w:hAnsi="Times New Roman"/>
          <w:sz w:val="24"/>
          <w:szCs w:val="24"/>
        </w:rPr>
        <w:t>.</w:t>
      </w:r>
    </w:p>
    <w:p w:rsidR="004B3F18" w:rsidRDefault="00F97AEA" w:rsidP="00F97AEA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0D31DD"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b/>
          <w:sz w:val="24"/>
          <w:szCs w:val="24"/>
        </w:rPr>
        <w:t>запроса</w:t>
      </w:r>
      <w:r w:rsidRPr="000D31DD">
        <w:rPr>
          <w:rFonts w:ascii="Times New Roman" w:hAnsi="Times New Roman"/>
          <w:b/>
          <w:sz w:val="24"/>
          <w:szCs w:val="24"/>
        </w:rPr>
        <w:t>:</w:t>
      </w:r>
      <w:r w:rsidRPr="000D31DD">
        <w:rPr>
          <w:rFonts w:ascii="Times New Roman" w:hAnsi="Times New Roman"/>
          <w:sz w:val="24"/>
          <w:szCs w:val="24"/>
        </w:rPr>
        <w:t xml:space="preserve"> размер арендной платы за</w:t>
      </w:r>
      <w:r>
        <w:rPr>
          <w:rFonts w:ascii="Times New Roman" w:hAnsi="Times New Roman"/>
          <w:sz w:val="24"/>
          <w:szCs w:val="24"/>
        </w:rPr>
        <w:t xml:space="preserve"> 11 месяцев</w:t>
      </w:r>
      <w:r w:rsidR="00EB4776">
        <w:rPr>
          <w:rFonts w:ascii="Times New Roman" w:hAnsi="Times New Roman"/>
          <w:sz w:val="24"/>
          <w:szCs w:val="24"/>
        </w:rPr>
        <w:t xml:space="preserve"> и предполагаемое использование имущества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B3F18" w:rsidRDefault="004B3F18" w:rsidP="004B3F18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B3F18">
        <w:rPr>
          <w:rFonts w:ascii="Times New Roman" w:hAnsi="Times New Roman"/>
          <w:b/>
          <w:sz w:val="24"/>
          <w:szCs w:val="24"/>
        </w:rPr>
        <w:t>Подача предложений:</w:t>
      </w:r>
      <w:r>
        <w:rPr>
          <w:rFonts w:ascii="Times New Roman" w:hAnsi="Times New Roman"/>
          <w:sz w:val="24"/>
          <w:szCs w:val="24"/>
        </w:rPr>
        <w:t xml:space="preserve"> д</w:t>
      </w:r>
      <w:r w:rsidRPr="00E33C4A">
        <w:rPr>
          <w:rFonts w:ascii="Times New Roman" w:hAnsi="Times New Roman"/>
          <w:sz w:val="24"/>
          <w:szCs w:val="24"/>
        </w:rPr>
        <w:t xml:space="preserve">опускается предоставление оферт по одному или нескольким лотам. Деление внутри лота не предусмотрено. </w:t>
      </w:r>
    </w:p>
    <w:p w:rsidR="00DD082C" w:rsidRDefault="00DD082C" w:rsidP="002B3B6A">
      <w:pPr>
        <w:tabs>
          <w:tab w:val="left" w:pos="284"/>
        </w:tabs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E43992" w:rsidRDefault="00EB4776" w:rsidP="000D31DD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43992" w:rsidRPr="00E43992">
        <w:rPr>
          <w:rFonts w:ascii="Times New Roman" w:hAnsi="Times New Roman"/>
          <w:b/>
          <w:sz w:val="24"/>
          <w:szCs w:val="24"/>
        </w:rPr>
        <w:t>Объекты аренды</w:t>
      </w:r>
      <w:r w:rsidR="00E33C4A">
        <w:rPr>
          <w:rFonts w:ascii="Times New Roman" w:hAnsi="Times New Roman"/>
          <w:b/>
          <w:sz w:val="24"/>
          <w:szCs w:val="24"/>
        </w:rPr>
        <w:t>/субаренды</w:t>
      </w:r>
      <w:r w:rsidR="00E43992" w:rsidRPr="00E43992">
        <w:rPr>
          <w:rFonts w:ascii="Times New Roman" w:hAnsi="Times New Roman"/>
          <w:b/>
          <w:sz w:val="24"/>
          <w:szCs w:val="24"/>
        </w:rPr>
        <w:t>:</w:t>
      </w:r>
    </w:p>
    <w:p w:rsidR="002B3B6A" w:rsidRPr="00E43992" w:rsidRDefault="002B3B6A" w:rsidP="000D31DD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E43992" w:rsidRDefault="00E33C4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43992">
        <w:rPr>
          <w:rFonts w:ascii="Times New Roman" w:hAnsi="Times New Roman"/>
          <w:sz w:val="24"/>
          <w:szCs w:val="24"/>
        </w:rPr>
        <w:t>-  объекты капитального строительства с правом пользования земельным участком, на котором они расположены;</w:t>
      </w:r>
    </w:p>
    <w:p w:rsidR="00E43992" w:rsidRDefault="00E33C4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43992">
        <w:rPr>
          <w:rFonts w:ascii="Times New Roman" w:hAnsi="Times New Roman"/>
          <w:sz w:val="24"/>
          <w:szCs w:val="24"/>
        </w:rPr>
        <w:t>- земельные участки, свободные от застройки;</w:t>
      </w:r>
    </w:p>
    <w:p w:rsidR="00E43992" w:rsidRDefault="00E33C4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43992">
        <w:rPr>
          <w:rFonts w:ascii="Times New Roman" w:hAnsi="Times New Roman"/>
          <w:sz w:val="24"/>
          <w:szCs w:val="24"/>
        </w:rPr>
        <w:t>- части земельных участков в составе объектов дорожного сервиса, свободные от застройки.</w:t>
      </w:r>
    </w:p>
    <w:p w:rsidR="005262C6" w:rsidRDefault="00134F11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E43992" w:rsidRDefault="005262C6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33C4A">
        <w:rPr>
          <w:rFonts w:ascii="Times New Roman" w:hAnsi="Times New Roman"/>
          <w:sz w:val="24"/>
          <w:szCs w:val="24"/>
        </w:rPr>
        <w:t xml:space="preserve">Перечень объектов, </w:t>
      </w:r>
      <w:r w:rsidR="00E43992">
        <w:rPr>
          <w:rFonts w:ascii="Times New Roman" w:hAnsi="Times New Roman"/>
          <w:sz w:val="24"/>
          <w:szCs w:val="24"/>
        </w:rPr>
        <w:t>их описание</w:t>
      </w:r>
      <w:r w:rsidR="00E33C4A">
        <w:rPr>
          <w:rFonts w:ascii="Times New Roman" w:hAnsi="Times New Roman"/>
          <w:sz w:val="24"/>
          <w:szCs w:val="24"/>
        </w:rPr>
        <w:t xml:space="preserve"> и деление по лотам</w:t>
      </w:r>
      <w:r w:rsidR="00E43992">
        <w:rPr>
          <w:rFonts w:ascii="Times New Roman" w:hAnsi="Times New Roman"/>
          <w:sz w:val="24"/>
          <w:szCs w:val="24"/>
        </w:rPr>
        <w:t xml:space="preserve"> приведены в Приложении</w:t>
      </w:r>
      <w:r w:rsidR="00E33C4A">
        <w:rPr>
          <w:rFonts w:ascii="Times New Roman" w:hAnsi="Times New Roman"/>
          <w:sz w:val="24"/>
          <w:szCs w:val="24"/>
        </w:rPr>
        <w:t xml:space="preserve"> №1</w:t>
      </w:r>
      <w:r w:rsidR="00E43992">
        <w:rPr>
          <w:rFonts w:ascii="Times New Roman" w:hAnsi="Times New Roman"/>
          <w:sz w:val="24"/>
          <w:szCs w:val="24"/>
        </w:rPr>
        <w:t>.</w:t>
      </w:r>
    </w:p>
    <w:p w:rsidR="00EB4776" w:rsidRDefault="00EB4776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Характеристики передаваемых в аренду/субаренду частей земельных участков (в т.ч. площадь и описание местоположения) являются ориентировочными и подлежат дальнейшему уточнению победителем закупочной процедуры за свой счет путем оформления схемы расположения части земельного </w:t>
      </w:r>
      <w:r w:rsidR="004B3F18">
        <w:rPr>
          <w:rFonts w:ascii="Times New Roman" w:hAnsi="Times New Roman"/>
          <w:sz w:val="24"/>
          <w:szCs w:val="24"/>
        </w:rPr>
        <w:t>участка</w:t>
      </w:r>
      <w:r>
        <w:rPr>
          <w:rFonts w:ascii="Times New Roman" w:hAnsi="Times New Roman"/>
          <w:sz w:val="24"/>
          <w:szCs w:val="24"/>
        </w:rPr>
        <w:t>.</w:t>
      </w:r>
    </w:p>
    <w:p w:rsidR="00EB4776" w:rsidRDefault="00EB4776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</w:p>
    <w:p w:rsidR="00C8326B" w:rsidRPr="00C8326B" w:rsidRDefault="00EB4776" w:rsidP="008A57F1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C8326B" w:rsidRPr="00C8326B">
        <w:rPr>
          <w:rFonts w:ascii="Times New Roman" w:hAnsi="Times New Roman"/>
          <w:b/>
          <w:sz w:val="24"/>
          <w:szCs w:val="24"/>
        </w:rPr>
        <w:t>Цел</w:t>
      </w:r>
      <w:r w:rsidR="004B3F18">
        <w:rPr>
          <w:rFonts w:ascii="Times New Roman" w:hAnsi="Times New Roman"/>
          <w:b/>
          <w:sz w:val="24"/>
          <w:szCs w:val="24"/>
        </w:rPr>
        <w:t>ь</w:t>
      </w:r>
      <w:r w:rsidR="00C8326B" w:rsidRPr="00C8326B">
        <w:rPr>
          <w:rFonts w:ascii="Times New Roman" w:hAnsi="Times New Roman"/>
          <w:b/>
          <w:sz w:val="24"/>
          <w:szCs w:val="24"/>
        </w:rPr>
        <w:t xml:space="preserve"> использования </w:t>
      </w:r>
      <w:r w:rsidR="001358B0">
        <w:rPr>
          <w:rFonts w:ascii="Times New Roman" w:hAnsi="Times New Roman"/>
          <w:b/>
          <w:sz w:val="24"/>
          <w:szCs w:val="24"/>
        </w:rPr>
        <w:t>Объектов:</w:t>
      </w:r>
    </w:p>
    <w:p w:rsidR="00F97AEA" w:rsidRDefault="00931CDE" w:rsidP="00931CDE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97AEA" w:rsidRDefault="00F97AEA" w:rsidP="00931CDE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31CDE">
        <w:rPr>
          <w:rFonts w:ascii="Times New Roman" w:hAnsi="Times New Roman"/>
          <w:sz w:val="24"/>
          <w:szCs w:val="24"/>
        </w:rPr>
        <w:t>Земельные участки, свободные от застройки, а также части</w:t>
      </w:r>
      <w:r>
        <w:rPr>
          <w:rFonts w:ascii="Times New Roman" w:hAnsi="Times New Roman"/>
          <w:sz w:val="24"/>
          <w:szCs w:val="24"/>
        </w:rPr>
        <w:t xml:space="preserve"> таких</w:t>
      </w:r>
      <w:r w:rsidR="00931CDE">
        <w:rPr>
          <w:rFonts w:ascii="Times New Roman" w:hAnsi="Times New Roman"/>
          <w:sz w:val="24"/>
          <w:szCs w:val="24"/>
        </w:rPr>
        <w:t xml:space="preserve"> земельных участков</w:t>
      </w:r>
      <w:r>
        <w:rPr>
          <w:rFonts w:ascii="Times New Roman" w:hAnsi="Times New Roman"/>
          <w:sz w:val="24"/>
          <w:szCs w:val="24"/>
        </w:rPr>
        <w:t xml:space="preserve"> </w:t>
      </w:r>
      <w:r w:rsidR="00EB4776">
        <w:rPr>
          <w:rFonts w:ascii="Times New Roman" w:hAnsi="Times New Roman"/>
          <w:sz w:val="24"/>
          <w:szCs w:val="24"/>
        </w:rPr>
        <w:t xml:space="preserve">в составе объектов дорожного сервиса </w:t>
      </w:r>
      <w:r>
        <w:rPr>
          <w:rFonts w:ascii="Times New Roman" w:hAnsi="Times New Roman"/>
          <w:sz w:val="24"/>
          <w:szCs w:val="24"/>
        </w:rPr>
        <w:t xml:space="preserve">предоставляются для размещения временных, некапитальных объектов </w:t>
      </w:r>
      <w:r w:rsidRPr="00931CDE">
        <w:rPr>
          <w:rFonts w:ascii="Times New Roman" w:hAnsi="Times New Roman"/>
          <w:sz w:val="24"/>
          <w:szCs w:val="24"/>
        </w:rPr>
        <w:t>в соответствии с разрешенным использованием и документацией по планировке территории</w:t>
      </w:r>
      <w:r>
        <w:rPr>
          <w:rFonts w:ascii="Times New Roman" w:hAnsi="Times New Roman"/>
          <w:sz w:val="24"/>
          <w:szCs w:val="24"/>
        </w:rPr>
        <w:t>, но без права строительства любых объектов капитального строительства и размещения временных некапитальных сооружений</w:t>
      </w:r>
      <w:r w:rsidRPr="00F97AEA">
        <w:rPr>
          <w:rFonts w:ascii="Times New Roman" w:hAnsi="Times New Roman"/>
          <w:sz w:val="24"/>
          <w:szCs w:val="24"/>
        </w:rPr>
        <w:t xml:space="preserve"> </w:t>
      </w:r>
      <w:r w:rsidRPr="00931CDE">
        <w:rPr>
          <w:rFonts w:ascii="Times New Roman" w:hAnsi="Times New Roman"/>
          <w:sz w:val="24"/>
          <w:szCs w:val="24"/>
        </w:rPr>
        <w:t>в целях реализации моторного</w:t>
      </w:r>
      <w:r>
        <w:rPr>
          <w:rFonts w:ascii="Times New Roman" w:hAnsi="Times New Roman"/>
          <w:sz w:val="24"/>
          <w:szCs w:val="24"/>
        </w:rPr>
        <w:t xml:space="preserve"> и газомоторного</w:t>
      </w:r>
      <w:r w:rsidRPr="00931CDE">
        <w:rPr>
          <w:rFonts w:ascii="Times New Roman" w:hAnsi="Times New Roman"/>
          <w:sz w:val="24"/>
          <w:szCs w:val="24"/>
        </w:rPr>
        <w:t xml:space="preserve"> топлива</w:t>
      </w:r>
      <w:r>
        <w:rPr>
          <w:rFonts w:ascii="Times New Roman" w:hAnsi="Times New Roman"/>
          <w:sz w:val="24"/>
          <w:szCs w:val="24"/>
        </w:rPr>
        <w:t>.</w:t>
      </w:r>
    </w:p>
    <w:p w:rsidR="004B3F18" w:rsidRDefault="00F97AEA" w:rsidP="004B3F18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A57F1">
        <w:rPr>
          <w:rFonts w:ascii="Times New Roman" w:hAnsi="Times New Roman"/>
          <w:sz w:val="24"/>
          <w:szCs w:val="24"/>
        </w:rPr>
        <w:t>О</w:t>
      </w:r>
      <w:r w:rsidR="00E43992">
        <w:rPr>
          <w:rFonts w:ascii="Times New Roman" w:hAnsi="Times New Roman"/>
          <w:sz w:val="24"/>
          <w:szCs w:val="24"/>
        </w:rPr>
        <w:t>бъек</w:t>
      </w:r>
      <w:r w:rsidR="00931CDE">
        <w:rPr>
          <w:rFonts w:ascii="Times New Roman" w:hAnsi="Times New Roman"/>
          <w:sz w:val="24"/>
          <w:szCs w:val="24"/>
        </w:rPr>
        <w:t xml:space="preserve">ты капитального строительства с </w:t>
      </w:r>
      <w:r w:rsidR="00E43992">
        <w:rPr>
          <w:rFonts w:ascii="Times New Roman" w:hAnsi="Times New Roman"/>
          <w:sz w:val="24"/>
          <w:szCs w:val="24"/>
        </w:rPr>
        <w:t>земельным участком, на котором они расположены</w:t>
      </w:r>
      <w:r w:rsidR="00931CDE">
        <w:rPr>
          <w:rFonts w:ascii="Times New Roman" w:hAnsi="Times New Roman"/>
          <w:sz w:val="24"/>
          <w:szCs w:val="24"/>
        </w:rPr>
        <w:t>,</w:t>
      </w:r>
      <w:r w:rsidR="00931CDE" w:rsidRPr="00931CDE">
        <w:rPr>
          <w:rFonts w:ascii="Times New Roman" w:hAnsi="Times New Roman"/>
          <w:sz w:val="24"/>
          <w:szCs w:val="24"/>
        </w:rPr>
        <w:t xml:space="preserve"> </w:t>
      </w:r>
      <w:r w:rsidR="008A57F1">
        <w:rPr>
          <w:rFonts w:ascii="Times New Roman" w:hAnsi="Times New Roman"/>
          <w:sz w:val="24"/>
          <w:szCs w:val="24"/>
        </w:rPr>
        <w:t>предоставляются</w:t>
      </w:r>
      <w:r>
        <w:rPr>
          <w:rFonts w:ascii="Times New Roman" w:hAnsi="Times New Roman"/>
          <w:sz w:val="24"/>
          <w:szCs w:val="24"/>
        </w:rPr>
        <w:t xml:space="preserve"> для</w:t>
      </w:r>
      <w:r w:rsidR="008A57F1" w:rsidRPr="00931CDE">
        <w:rPr>
          <w:rFonts w:ascii="Times New Roman" w:hAnsi="Times New Roman"/>
          <w:sz w:val="24"/>
          <w:szCs w:val="24"/>
        </w:rPr>
        <w:t xml:space="preserve"> эксплуатации в соответствии с разрешенным использованием</w:t>
      </w:r>
      <w:r w:rsidR="00931CDE" w:rsidRPr="00931CDE">
        <w:rPr>
          <w:rFonts w:ascii="Times New Roman" w:hAnsi="Times New Roman"/>
          <w:sz w:val="24"/>
          <w:szCs w:val="24"/>
        </w:rPr>
        <w:t xml:space="preserve"> и</w:t>
      </w:r>
      <w:r w:rsidR="00C8326B" w:rsidRPr="00931CDE">
        <w:rPr>
          <w:rFonts w:ascii="Times New Roman" w:hAnsi="Times New Roman"/>
          <w:sz w:val="24"/>
          <w:szCs w:val="24"/>
        </w:rPr>
        <w:t xml:space="preserve"> </w:t>
      </w:r>
      <w:r w:rsidR="008A57F1" w:rsidRPr="00931CDE">
        <w:rPr>
          <w:rFonts w:ascii="Times New Roman" w:hAnsi="Times New Roman"/>
          <w:sz w:val="24"/>
          <w:szCs w:val="24"/>
        </w:rPr>
        <w:t xml:space="preserve">документацией по планировке территории, </w:t>
      </w:r>
      <w:r w:rsidR="00C8326B" w:rsidRPr="00931CDE">
        <w:rPr>
          <w:rFonts w:ascii="Times New Roman" w:hAnsi="Times New Roman"/>
          <w:sz w:val="24"/>
          <w:szCs w:val="24"/>
        </w:rPr>
        <w:t>но б</w:t>
      </w:r>
      <w:r w:rsidR="008A57F1" w:rsidRPr="00931CDE">
        <w:rPr>
          <w:rFonts w:ascii="Times New Roman" w:hAnsi="Times New Roman"/>
          <w:sz w:val="24"/>
          <w:szCs w:val="24"/>
        </w:rPr>
        <w:t>ез права эксплуатации в целях реализации моторного</w:t>
      </w:r>
      <w:r>
        <w:rPr>
          <w:rFonts w:ascii="Times New Roman" w:hAnsi="Times New Roman"/>
          <w:sz w:val="24"/>
          <w:szCs w:val="24"/>
        </w:rPr>
        <w:t xml:space="preserve"> и газомоторного</w:t>
      </w:r>
      <w:r w:rsidR="008A57F1" w:rsidRPr="00931CDE">
        <w:rPr>
          <w:rFonts w:ascii="Times New Roman" w:hAnsi="Times New Roman"/>
          <w:sz w:val="24"/>
          <w:szCs w:val="24"/>
        </w:rPr>
        <w:t xml:space="preserve"> топлива</w:t>
      </w:r>
      <w:r w:rsidR="00C8326B" w:rsidRPr="00931CD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а также без </w:t>
      </w:r>
      <w:r w:rsidR="00C8326B" w:rsidRPr="00931CDE">
        <w:rPr>
          <w:rFonts w:ascii="Times New Roman" w:hAnsi="Times New Roman"/>
          <w:sz w:val="24"/>
          <w:szCs w:val="24"/>
        </w:rPr>
        <w:t xml:space="preserve">права </w:t>
      </w:r>
      <w:r>
        <w:rPr>
          <w:rFonts w:ascii="Times New Roman" w:hAnsi="Times New Roman"/>
          <w:sz w:val="24"/>
          <w:szCs w:val="24"/>
        </w:rPr>
        <w:t xml:space="preserve">осуществления </w:t>
      </w:r>
      <w:r w:rsidR="00C8326B" w:rsidRPr="00931CDE">
        <w:rPr>
          <w:rFonts w:ascii="Times New Roman" w:hAnsi="Times New Roman"/>
          <w:sz w:val="24"/>
          <w:szCs w:val="24"/>
        </w:rPr>
        <w:t xml:space="preserve">реконструкции и </w:t>
      </w:r>
      <w:r>
        <w:rPr>
          <w:rFonts w:ascii="Times New Roman" w:hAnsi="Times New Roman"/>
          <w:sz w:val="24"/>
          <w:szCs w:val="24"/>
        </w:rPr>
        <w:t xml:space="preserve">нового </w:t>
      </w:r>
      <w:r w:rsidR="00C8326B" w:rsidRPr="00931CDE">
        <w:rPr>
          <w:rFonts w:ascii="Times New Roman" w:hAnsi="Times New Roman"/>
          <w:sz w:val="24"/>
          <w:szCs w:val="24"/>
        </w:rPr>
        <w:t>строительства</w:t>
      </w:r>
      <w:r>
        <w:rPr>
          <w:rFonts w:ascii="Times New Roman" w:hAnsi="Times New Roman"/>
          <w:sz w:val="24"/>
          <w:szCs w:val="24"/>
        </w:rPr>
        <w:t>.</w:t>
      </w:r>
    </w:p>
    <w:p w:rsidR="004B3F18" w:rsidRDefault="004B3F18" w:rsidP="004B3F18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4B3F18" w:rsidRPr="004B3F18" w:rsidRDefault="004B3F18" w:rsidP="004B3F18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2B3B6A">
        <w:rPr>
          <w:rFonts w:ascii="Times New Roman" w:hAnsi="Times New Roman"/>
          <w:b/>
          <w:sz w:val="24"/>
          <w:szCs w:val="24"/>
        </w:rPr>
        <w:t>Технические п</w:t>
      </w:r>
      <w:r w:rsidRPr="00EB230A">
        <w:rPr>
          <w:rFonts w:ascii="Times New Roman" w:hAnsi="Times New Roman"/>
          <w:b/>
          <w:sz w:val="24"/>
          <w:szCs w:val="24"/>
        </w:rPr>
        <w:t>араметры размещ</w:t>
      </w:r>
      <w:r>
        <w:rPr>
          <w:rFonts w:ascii="Times New Roman" w:hAnsi="Times New Roman"/>
          <w:b/>
          <w:sz w:val="24"/>
          <w:szCs w:val="24"/>
        </w:rPr>
        <w:t>аемых</w:t>
      </w:r>
      <w:r w:rsidRPr="00EB230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объектов</w:t>
      </w:r>
      <w:r w:rsidR="002B3B6A">
        <w:rPr>
          <w:rFonts w:ascii="Times New Roman" w:hAnsi="Times New Roman"/>
          <w:b/>
          <w:sz w:val="24"/>
          <w:szCs w:val="24"/>
        </w:rPr>
        <w:t xml:space="preserve"> придорожного сервиса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2B3B6A" w:rsidRDefault="002B3B6A" w:rsidP="002B3B6A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</w:p>
    <w:p w:rsidR="002B3B6A" w:rsidRDefault="002B3B6A" w:rsidP="002B3B6A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Допустимые параметры размещаемых объектов придорожного сервиса на Объектах устанавливаются соответствующей градостроительной документацией, а также строительными нормами и правилами. </w:t>
      </w:r>
    </w:p>
    <w:p w:rsidR="002B3B6A" w:rsidRDefault="002B3B6A" w:rsidP="002B3B6A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Проект размещаемых объектов придорожного сервиса подлежит обязательному согласованию с Организатором. </w:t>
      </w:r>
    </w:p>
    <w:p w:rsidR="00BB6BEA" w:rsidRDefault="002B3B6A" w:rsidP="002B3B6A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BB6BEA" w:rsidRDefault="00BB6BEA" w:rsidP="002B3B6A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2B3B6A" w:rsidRDefault="002B3B6A" w:rsidP="002B3B6A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Возможность подключения к существующим сетям инженерно-технического обеспечения:</w:t>
      </w:r>
    </w:p>
    <w:p w:rsidR="002B3B6A" w:rsidRDefault="002B3B6A" w:rsidP="002B3B6A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2B3B6A" w:rsidRDefault="002B3B6A" w:rsidP="002B3B6A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Технические условия на </w:t>
      </w:r>
      <w:r w:rsidRPr="00AB15A9">
        <w:rPr>
          <w:rFonts w:ascii="Times New Roman" w:hAnsi="Times New Roman"/>
          <w:sz w:val="24"/>
          <w:szCs w:val="24"/>
        </w:rPr>
        <w:t>присоединени</w:t>
      </w:r>
      <w:r>
        <w:rPr>
          <w:rFonts w:ascii="Times New Roman" w:hAnsi="Times New Roman"/>
          <w:sz w:val="24"/>
          <w:szCs w:val="24"/>
        </w:rPr>
        <w:t>е</w:t>
      </w:r>
      <w:r w:rsidRPr="00AB15A9">
        <w:rPr>
          <w:rFonts w:ascii="Times New Roman" w:hAnsi="Times New Roman"/>
          <w:sz w:val="24"/>
          <w:szCs w:val="24"/>
        </w:rPr>
        <w:t xml:space="preserve"> объекта </w:t>
      </w:r>
      <w:r>
        <w:rPr>
          <w:rFonts w:ascii="Times New Roman" w:hAnsi="Times New Roman"/>
          <w:sz w:val="24"/>
          <w:szCs w:val="24"/>
        </w:rPr>
        <w:t>придорожного</w:t>
      </w:r>
      <w:r w:rsidRPr="00AB15A9">
        <w:rPr>
          <w:rFonts w:ascii="Times New Roman" w:hAnsi="Times New Roman"/>
          <w:sz w:val="24"/>
          <w:szCs w:val="24"/>
        </w:rPr>
        <w:t xml:space="preserve"> сервиса к</w:t>
      </w:r>
      <w:r>
        <w:rPr>
          <w:rFonts w:ascii="Times New Roman" w:hAnsi="Times New Roman"/>
          <w:sz w:val="24"/>
          <w:szCs w:val="24"/>
        </w:rPr>
        <w:t xml:space="preserve"> существующим</w:t>
      </w:r>
      <w:r w:rsidRPr="00AB15A9">
        <w:rPr>
          <w:rFonts w:ascii="Times New Roman" w:hAnsi="Times New Roman"/>
          <w:sz w:val="24"/>
          <w:szCs w:val="24"/>
        </w:rPr>
        <w:t xml:space="preserve"> сетям инженерно-технического обеспечения</w:t>
      </w:r>
      <w:r w:rsidR="00F97674">
        <w:rPr>
          <w:rFonts w:ascii="Times New Roman" w:hAnsi="Times New Roman"/>
          <w:sz w:val="24"/>
          <w:szCs w:val="24"/>
        </w:rPr>
        <w:t>, равно как и сведения о возможности подключения к централизованным коммунальным сетям</w:t>
      </w:r>
      <w:r>
        <w:rPr>
          <w:rFonts w:ascii="Times New Roman" w:hAnsi="Times New Roman"/>
          <w:sz w:val="24"/>
          <w:szCs w:val="24"/>
        </w:rPr>
        <w:t xml:space="preserve"> отсутствуют.</w:t>
      </w:r>
    </w:p>
    <w:p w:rsidR="002B3B6A" w:rsidRPr="002B3B6A" w:rsidRDefault="002B3B6A" w:rsidP="002B3B6A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Актуализация/согласование </w:t>
      </w:r>
      <w:r w:rsidRPr="00AB15A9">
        <w:rPr>
          <w:rFonts w:ascii="Times New Roman" w:hAnsi="Times New Roman"/>
          <w:sz w:val="24"/>
          <w:szCs w:val="24"/>
        </w:rPr>
        <w:t>технических условий о возможности присоединения к сетям инженерно-технического обеспечения</w:t>
      </w:r>
      <w:r>
        <w:rPr>
          <w:rFonts w:ascii="Times New Roman" w:hAnsi="Times New Roman"/>
          <w:sz w:val="24"/>
          <w:szCs w:val="24"/>
        </w:rPr>
        <w:t xml:space="preserve"> и непосредственное присоединение </w:t>
      </w:r>
      <w:r w:rsidRPr="00AB15A9">
        <w:rPr>
          <w:rFonts w:ascii="Times New Roman" w:hAnsi="Times New Roman"/>
          <w:sz w:val="24"/>
          <w:szCs w:val="24"/>
        </w:rPr>
        <w:t xml:space="preserve">объекта </w:t>
      </w:r>
      <w:r>
        <w:rPr>
          <w:rFonts w:ascii="Times New Roman" w:hAnsi="Times New Roman"/>
          <w:sz w:val="24"/>
          <w:szCs w:val="24"/>
        </w:rPr>
        <w:t>дорожного</w:t>
      </w:r>
      <w:r w:rsidRPr="00AB15A9">
        <w:rPr>
          <w:rFonts w:ascii="Times New Roman" w:hAnsi="Times New Roman"/>
          <w:sz w:val="24"/>
          <w:szCs w:val="24"/>
        </w:rPr>
        <w:t xml:space="preserve"> сервиса</w:t>
      </w:r>
      <w:r>
        <w:rPr>
          <w:rFonts w:ascii="Times New Roman" w:hAnsi="Times New Roman"/>
          <w:sz w:val="24"/>
          <w:szCs w:val="24"/>
        </w:rPr>
        <w:t xml:space="preserve"> к таким сетям</w:t>
      </w:r>
      <w:r w:rsidR="00C77BDC">
        <w:rPr>
          <w:rFonts w:ascii="Times New Roman" w:hAnsi="Times New Roman"/>
          <w:sz w:val="24"/>
          <w:szCs w:val="24"/>
        </w:rPr>
        <w:t>, а также подготовка необходимой документации</w:t>
      </w:r>
      <w:r>
        <w:rPr>
          <w:rFonts w:ascii="Times New Roman" w:hAnsi="Times New Roman"/>
          <w:sz w:val="24"/>
          <w:szCs w:val="24"/>
        </w:rPr>
        <w:t xml:space="preserve"> осуществляется за счёт арендатора/субарендатора недвижимого имущества</w:t>
      </w:r>
      <w:r w:rsidRPr="00AB15A9">
        <w:rPr>
          <w:rFonts w:ascii="Times New Roman" w:hAnsi="Times New Roman"/>
          <w:sz w:val="24"/>
          <w:szCs w:val="24"/>
        </w:rPr>
        <w:t>.</w:t>
      </w:r>
    </w:p>
    <w:p w:rsidR="002B3B6A" w:rsidRDefault="002B3B6A" w:rsidP="002B3B6A">
      <w:pPr>
        <w:tabs>
          <w:tab w:val="left" w:pos="420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DD082C" w:rsidRDefault="00DD082C" w:rsidP="008A57F1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Мероприятия, выполняемые Победителем/Победителями закупочной процедуры:</w:t>
      </w:r>
    </w:p>
    <w:p w:rsidR="002B3B6A" w:rsidRDefault="00DD082C" w:rsidP="008A57F1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</w:p>
    <w:p w:rsidR="00777D08" w:rsidRDefault="00777D08" w:rsidP="00777D08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34F11">
        <w:rPr>
          <w:rFonts w:ascii="Times New Roman" w:hAnsi="Times New Roman"/>
          <w:sz w:val="24"/>
          <w:szCs w:val="24"/>
        </w:rPr>
        <w:t>Мероприятия,</w:t>
      </w:r>
      <w:r>
        <w:rPr>
          <w:rFonts w:ascii="Times New Roman" w:hAnsi="Times New Roman"/>
          <w:sz w:val="24"/>
          <w:szCs w:val="24"/>
        </w:rPr>
        <w:t xml:space="preserve"> обязательные для</w:t>
      </w:r>
      <w:r w:rsidRPr="00134F11">
        <w:rPr>
          <w:rFonts w:ascii="Times New Roman" w:hAnsi="Times New Roman"/>
          <w:sz w:val="24"/>
          <w:szCs w:val="24"/>
        </w:rPr>
        <w:t xml:space="preserve"> выполн</w:t>
      </w:r>
      <w:r>
        <w:rPr>
          <w:rFonts w:ascii="Times New Roman" w:hAnsi="Times New Roman"/>
          <w:sz w:val="24"/>
          <w:szCs w:val="24"/>
        </w:rPr>
        <w:t>ения</w:t>
      </w:r>
      <w:r w:rsidRPr="00134F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Победителем/Победителями закупочной процедуры после заключения Договора аренды/субаренды</w:t>
      </w:r>
      <w:r w:rsidRPr="00134F11">
        <w:rPr>
          <w:rFonts w:ascii="Times New Roman" w:hAnsi="Times New Roman"/>
          <w:sz w:val="24"/>
          <w:szCs w:val="24"/>
        </w:rPr>
        <w:t>, приведены в Приложении №1</w:t>
      </w:r>
      <w:r>
        <w:rPr>
          <w:rFonts w:ascii="Times New Roman" w:hAnsi="Times New Roman"/>
          <w:sz w:val="24"/>
          <w:szCs w:val="24"/>
        </w:rPr>
        <w:t>. Перечень мероприятий не является закрытым и может быть дополнен по соглашению Сторон в Приложении № 2 к Договору аренды/субаренды (Мероприятия в отношении имущества)</w:t>
      </w:r>
      <w:r w:rsidRPr="00134F11">
        <w:rPr>
          <w:rFonts w:ascii="Times New Roman" w:hAnsi="Times New Roman"/>
          <w:sz w:val="24"/>
          <w:szCs w:val="24"/>
        </w:rPr>
        <w:t>.</w:t>
      </w:r>
    </w:p>
    <w:p w:rsidR="00F97674" w:rsidRPr="00F97674" w:rsidRDefault="00F97674" w:rsidP="00F97674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97674">
        <w:rPr>
          <w:rFonts w:ascii="Times New Roman" w:hAnsi="Times New Roman"/>
          <w:sz w:val="24"/>
          <w:szCs w:val="24"/>
        </w:rPr>
        <w:t>Если в период проведения Мероприятий Арендатор/Субарендатор выявит недостатки, делающие целевое использование Имущества невозможным либо препятствующие использованию Имущества в случае, когда они не были заранее известны Арендатору и не могли быть обнаружены Арендатором во время осмотра Имущества или проверки его исправности при заключении Договора, Арендатор/Субарендатор имеет право отказаться от испо</w:t>
      </w:r>
      <w:r>
        <w:rPr>
          <w:rFonts w:ascii="Times New Roman" w:hAnsi="Times New Roman"/>
          <w:sz w:val="24"/>
          <w:szCs w:val="24"/>
        </w:rPr>
        <w:t>лнения Договора в одностороннем</w:t>
      </w:r>
      <w:r w:rsidR="00DD6FB0">
        <w:rPr>
          <w:rFonts w:ascii="Times New Roman" w:hAnsi="Times New Roman"/>
          <w:sz w:val="24"/>
          <w:szCs w:val="24"/>
        </w:rPr>
        <w:t xml:space="preserve"> порядке</w:t>
      </w:r>
      <w:r>
        <w:rPr>
          <w:rFonts w:ascii="Times New Roman" w:hAnsi="Times New Roman"/>
          <w:sz w:val="24"/>
          <w:szCs w:val="24"/>
        </w:rPr>
        <w:t>. Пр</w:t>
      </w:r>
      <w:r w:rsidRPr="00F97674">
        <w:rPr>
          <w:rFonts w:ascii="Times New Roman" w:hAnsi="Times New Roman"/>
          <w:sz w:val="24"/>
          <w:szCs w:val="24"/>
        </w:rPr>
        <w:t>и этом Арендатор/Субарендатор не вправе требовать от Арендодателя возмещения каких-либо расходов и убытков, связанных с невозможностью эксплуатации Имущества.</w:t>
      </w:r>
    </w:p>
    <w:p w:rsidR="00DD082C" w:rsidRDefault="00DD082C" w:rsidP="00DD082C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Победитель закупочной процедуры</w:t>
      </w:r>
      <w:r w:rsidRPr="00535876">
        <w:rPr>
          <w:rFonts w:ascii="Times New Roman" w:hAnsi="Times New Roman"/>
          <w:sz w:val="24"/>
          <w:szCs w:val="24"/>
        </w:rPr>
        <w:t xml:space="preserve"> несет полную материальную ответственность за </w:t>
      </w:r>
      <w:r>
        <w:rPr>
          <w:rFonts w:ascii="Times New Roman" w:hAnsi="Times New Roman"/>
          <w:sz w:val="24"/>
          <w:szCs w:val="24"/>
        </w:rPr>
        <w:t xml:space="preserve">размещение и эксплуатацию объекта придорожного сервиса, в т.ч. </w:t>
      </w:r>
      <w:r w:rsidRPr="00535876">
        <w:rPr>
          <w:rFonts w:ascii="Times New Roman" w:hAnsi="Times New Roman"/>
          <w:sz w:val="24"/>
          <w:szCs w:val="24"/>
        </w:rPr>
        <w:t>перед третьими лицами</w:t>
      </w:r>
      <w:r>
        <w:rPr>
          <w:rFonts w:ascii="Times New Roman" w:hAnsi="Times New Roman"/>
          <w:sz w:val="24"/>
          <w:szCs w:val="24"/>
        </w:rPr>
        <w:t>,</w:t>
      </w:r>
      <w:r w:rsidRPr="00535876">
        <w:rPr>
          <w:rFonts w:ascii="Times New Roman" w:hAnsi="Times New Roman"/>
          <w:sz w:val="24"/>
          <w:szCs w:val="24"/>
        </w:rPr>
        <w:t xml:space="preserve"> и обязан проводить весь необходимый комплекс мероприятий, нацеленный на урегулирование возникающих претензий</w:t>
      </w:r>
      <w:r>
        <w:rPr>
          <w:rFonts w:ascii="Times New Roman" w:hAnsi="Times New Roman"/>
          <w:sz w:val="24"/>
          <w:szCs w:val="24"/>
        </w:rPr>
        <w:t>.</w:t>
      </w:r>
    </w:p>
    <w:p w:rsidR="00E628F1" w:rsidRDefault="00E628F1" w:rsidP="00EB230A">
      <w:pPr>
        <w:jc w:val="both"/>
        <w:rPr>
          <w:rFonts w:ascii="Times New Roman" w:hAnsi="Times New Roman"/>
          <w:b/>
          <w:sz w:val="24"/>
          <w:szCs w:val="24"/>
        </w:rPr>
      </w:pPr>
    </w:p>
    <w:p w:rsidR="00DD082C" w:rsidRDefault="00DD082C" w:rsidP="00DD082C">
      <w:pPr>
        <w:tabs>
          <w:tab w:val="left" w:pos="284"/>
        </w:tabs>
        <w:ind w:firstLine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действия договора аренды /субаренды: </w:t>
      </w:r>
    </w:p>
    <w:p w:rsidR="00DD082C" w:rsidRDefault="00DD082C" w:rsidP="00DD082C">
      <w:pPr>
        <w:tabs>
          <w:tab w:val="left" w:pos="284"/>
        </w:tabs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D082C" w:rsidRPr="00681BFA" w:rsidRDefault="00DD082C" w:rsidP="00DD082C">
      <w:pPr>
        <w:tabs>
          <w:tab w:val="left" w:pos="284"/>
        </w:tabs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 месяцев, с возможностью дальнейшей пролонгации при надлежащем соблюдении договорных обязательств. Общий срок действия Договора не может превышать 3 лет.</w:t>
      </w:r>
    </w:p>
    <w:p w:rsidR="00D13F91" w:rsidRDefault="00D13F91" w:rsidP="00465D64">
      <w:pPr>
        <w:jc w:val="both"/>
        <w:rPr>
          <w:rFonts w:ascii="Times New Roman" w:hAnsi="Times New Roman"/>
          <w:b/>
          <w:sz w:val="24"/>
          <w:szCs w:val="24"/>
        </w:rPr>
      </w:pPr>
    </w:p>
    <w:p w:rsidR="00777D08" w:rsidRDefault="00777D08" w:rsidP="00777D08">
      <w:pPr>
        <w:tabs>
          <w:tab w:val="left" w:pos="284"/>
        </w:tabs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EB4776">
        <w:rPr>
          <w:rFonts w:ascii="Times New Roman" w:hAnsi="Times New Roman"/>
          <w:b/>
          <w:sz w:val="24"/>
          <w:szCs w:val="24"/>
        </w:rPr>
        <w:t>Предварительный осмотр Объектов:</w:t>
      </w:r>
    </w:p>
    <w:p w:rsidR="00777D08" w:rsidRPr="00EB4776" w:rsidRDefault="00777D08" w:rsidP="00777D08">
      <w:pPr>
        <w:tabs>
          <w:tab w:val="left" w:pos="284"/>
        </w:tabs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777D08" w:rsidRDefault="00777D08" w:rsidP="00777D08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Претенденты имеют право предварительно </w:t>
      </w:r>
      <w:r w:rsidRPr="00473618">
        <w:rPr>
          <w:rFonts w:ascii="Times New Roman" w:hAnsi="Times New Roman"/>
          <w:sz w:val="24"/>
          <w:szCs w:val="24"/>
        </w:rPr>
        <w:t>до подачи заявки на участие</w:t>
      </w:r>
      <w:r>
        <w:rPr>
          <w:rFonts w:ascii="Times New Roman" w:hAnsi="Times New Roman"/>
          <w:sz w:val="24"/>
          <w:szCs w:val="24"/>
        </w:rPr>
        <w:t xml:space="preserve"> в закупочной процедуре провести осмотр места размещения объекта придорожного сервиса.</w:t>
      </w:r>
    </w:p>
    <w:p w:rsidR="00777D08" w:rsidRDefault="00777D08" w:rsidP="00777D08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Для проведения осмотра Претендент направляет обращение Организатору, в котором указывает ФИО лица, уполномоченного на осмотр, телефон, адрес электронной почты, кадастровый номер предполагаемого к осмотру имущества, предлагаемую дату осмотра. </w:t>
      </w:r>
      <w:r w:rsidRPr="00473618">
        <w:rPr>
          <w:rFonts w:ascii="Times New Roman" w:hAnsi="Times New Roman"/>
          <w:sz w:val="24"/>
          <w:szCs w:val="24"/>
        </w:rPr>
        <w:t xml:space="preserve">Дата и время посещения должны быть согласованы с представителем </w:t>
      </w:r>
      <w:r>
        <w:rPr>
          <w:rFonts w:ascii="Times New Roman" w:hAnsi="Times New Roman"/>
          <w:sz w:val="24"/>
          <w:szCs w:val="24"/>
        </w:rPr>
        <w:t>Организатора</w:t>
      </w:r>
      <w:r w:rsidRPr="00473618">
        <w:rPr>
          <w:rFonts w:ascii="Times New Roman" w:hAnsi="Times New Roman"/>
          <w:sz w:val="24"/>
          <w:szCs w:val="24"/>
        </w:rPr>
        <w:t xml:space="preserve">. </w:t>
      </w:r>
    </w:p>
    <w:p w:rsidR="00777D08" w:rsidRDefault="00777D08" w:rsidP="00777D08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73618">
        <w:rPr>
          <w:rFonts w:ascii="Times New Roman" w:hAnsi="Times New Roman"/>
          <w:sz w:val="24"/>
          <w:szCs w:val="24"/>
        </w:rPr>
        <w:t xml:space="preserve">Если </w:t>
      </w:r>
      <w:r>
        <w:rPr>
          <w:rFonts w:ascii="Times New Roman" w:hAnsi="Times New Roman"/>
          <w:sz w:val="24"/>
          <w:szCs w:val="24"/>
        </w:rPr>
        <w:t>претендент</w:t>
      </w:r>
      <w:r w:rsidRPr="00473618">
        <w:rPr>
          <w:rFonts w:ascii="Times New Roman" w:hAnsi="Times New Roman"/>
          <w:sz w:val="24"/>
          <w:szCs w:val="24"/>
        </w:rPr>
        <w:t xml:space="preserve"> не воспользовался предложенным правом,</w:t>
      </w:r>
      <w:r>
        <w:rPr>
          <w:rFonts w:ascii="Times New Roman" w:hAnsi="Times New Roman"/>
          <w:sz w:val="24"/>
          <w:szCs w:val="24"/>
        </w:rPr>
        <w:t xml:space="preserve"> то</w:t>
      </w:r>
      <w:r w:rsidRPr="00473618">
        <w:rPr>
          <w:rFonts w:ascii="Times New Roman" w:hAnsi="Times New Roman"/>
          <w:sz w:val="24"/>
          <w:szCs w:val="24"/>
        </w:rPr>
        <w:t xml:space="preserve"> в случае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473618">
        <w:rPr>
          <w:rFonts w:ascii="Times New Roman" w:hAnsi="Times New Roman"/>
          <w:sz w:val="24"/>
          <w:szCs w:val="24"/>
        </w:rPr>
        <w:t xml:space="preserve">признания его победителем </w:t>
      </w:r>
      <w:r>
        <w:rPr>
          <w:rFonts w:ascii="Times New Roman" w:hAnsi="Times New Roman"/>
          <w:sz w:val="24"/>
          <w:szCs w:val="24"/>
        </w:rPr>
        <w:t>Закупочной процедуры по лоту (лотам)</w:t>
      </w:r>
      <w:r w:rsidRPr="00473618">
        <w:rPr>
          <w:rFonts w:ascii="Times New Roman" w:hAnsi="Times New Roman"/>
          <w:sz w:val="24"/>
          <w:szCs w:val="24"/>
        </w:rPr>
        <w:t xml:space="preserve">, он не </w:t>
      </w:r>
      <w:r>
        <w:rPr>
          <w:rFonts w:ascii="Times New Roman" w:hAnsi="Times New Roman"/>
          <w:sz w:val="24"/>
          <w:szCs w:val="24"/>
        </w:rPr>
        <w:t>вправе</w:t>
      </w:r>
      <w:r w:rsidRPr="00473618">
        <w:rPr>
          <w:rFonts w:ascii="Times New Roman" w:hAnsi="Times New Roman"/>
          <w:sz w:val="24"/>
          <w:szCs w:val="24"/>
        </w:rPr>
        <w:t xml:space="preserve"> предъявлять какие-либо претензии по </w:t>
      </w:r>
      <w:r>
        <w:rPr>
          <w:rFonts w:ascii="Times New Roman" w:hAnsi="Times New Roman"/>
          <w:sz w:val="24"/>
          <w:szCs w:val="24"/>
        </w:rPr>
        <w:t>месту расположения недвижимого имущества</w:t>
      </w:r>
      <w:r w:rsidRPr="00473618">
        <w:rPr>
          <w:rFonts w:ascii="Times New Roman" w:hAnsi="Times New Roman"/>
          <w:sz w:val="24"/>
          <w:szCs w:val="24"/>
        </w:rPr>
        <w:t xml:space="preserve"> (в т.ч. наличию/отсутствию </w:t>
      </w:r>
      <w:r>
        <w:rPr>
          <w:rFonts w:ascii="Times New Roman" w:hAnsi="Times New Roman"/>
          <w:sz w:val="24"/>
          <w:szCs w:val="24"/>
        </w:rPr>
        <w:t>к</w:t>
      </w:r>
      <w:r w:rsidRPr="00473618">
        <w:rPr>
          <w:rFonts w:ascii="Times New Roman" w:hAnsi="Times New Roman"/>
          <w:sz w:val="24"/>
          <w:szCs w:val="24"/>
        </w:rPr>
        <w:t>оммуникаций).</w:t>
      </w:r>
    </w:p>
    <w:p w:rsidR="00EB4776" w:rsidRDefault="00EB4776" w:rsidP="006D7EE7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:rsidR="00C836D1" w:rsidRDefault="00134F11" w:rsidP="00134F11">
      <w:pPr>
        <w:tabs>
          <w:tab w:val="left" w:pos="426"/>
        </w:tabs>
        <w:jc w:val="both"/>
        <w:rPr>
          <w:rFonts w:ascii="Times New Roman" w:hAnsi="Times New Roman"/>
          <w:b/>
          <w:sz w:val="24"/>
          <w:szCs w:val="24"/>
        </w:rPr>
      </w:pPr>
      <w:r w:rsidRPr="00134F11">
        <w:rPr>
          <w:rFonts w:ascii="Times New Roman" w:hAnsi="Times New Roman"/>
          <w:b/>
          <w:sz w:val="24"/>
          <w:szCs w:val="24"/>
        </w:rPr>
        <w:t>Приложени</w:t>
      </w:r>
      <w:r>
        <w:rPr>
          <w:rFonts w:ascii="Times New Roman" w:hAnsi="Times New Roman"/>
          <w:b/>
          <w:sz w:val="24"/>
          <w:szCs w:val="24"/>
        </w:rPr>
        <w:t>е</w:t>
      </w:r>
      <w:r w:rsidRPr="00134F11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D082C" w:rsidRDefault="00DD082C" w:rsidP="00134F11">
      <w:pPr>
        <w:tabs>
          <w:tab w:val="left" w:pos="426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134F11" w:rsidRDefault="00134F11" w:rsidP="00C836D1">
      <w:pPr>
        <w:pStyle w:val="ac"/>
        <w:numPr>
          <w:ilvl w:val="0"/>
          <w:numId w:val="23"/>
        </w:numPr>
        <w:tabs>
          <w:tab w:val="left" w:pos="426"/>
        </w:tabs>
        <w:jc w:val="both"/>
        <w:rPr>
          <w:rFonts w:ascii="Times New Roman" w:hAnsi="Times New Roman"/>
          <w:b/>
          <w:sz w:val="24"/>
          <w:szCs w:val="24"/>
        </w:rPr>
      </w:pPr>
      <w:r w:rsidRPr="00C836D1">
        <w:rPr>
          <w:rFonts w:ascii="Times New Roman" w:hAnsi="Times New Roman"/>
          <w:b/>
          <w:sz w:val="24"/>
          <w:szCs w:val="24"/>
        </w:rPr>
        <w:t>Перечень лотов.</w:t>
      </w:r>
    </w:p>
    <w:p w:rsidR="006D7EE7" w:rsidRPr="00473618" w:rsidRDefault="006D7EE7" w:rsidP="006D7EE7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6D7EE7" w:rsidRPr="00473618" w:rsidSect="001358B0">
      <w:headerReference w:type="default" r:id="rId8"/>
      <w:footerReference w:type="default" r:id="rId9"/>
      <w:pgSz w:w="11906" w:h="16838"/>
      <w:pgMar w:top="851" w:right="851" w:bottom="851" w:left="567" w:header="27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19E" w:rsidRDefault="00E7119E" w:rsidP="002F23DD">
      <w:r>
        <w:separator/>
      </w:r>
    </w:p>
  </w:endnote>
  <w:endnote w:type="continuationSeparator" w:id="0">
    <w:p w:rsidR="00E7119E" w:rsidRDefault="00E7119E" w:rsidP="002F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0FE" w:rsidRDefault="007D50FE">
    <w:pPr>
      <w:pStyle w:val="af3"/>
      <w:jc w:val="right"/>
    </w:pPr>
    <w:r>
      <w:fldChar w:fldCharType="begin"/>
    </w:r>
    <w:r>
      <w:instrText>PAGE   \* MERGEFORMAT</w:instrText>
    </w:r>
    <w:r>
      <w:fldChar w:fldCharType="separate"/>
    </w:r>
    <w:r w:rsidR="002949B3">
      <w:rPr>
        <w:noProof/>
      </w:rPr>
      <w:t>1</w:t>
    </w:r>
    <w:r>
      <w:fldChar w:fldCharType="end"/>
    </w:r>
  </w:p>
  <w:p w:rsidR="007D50FE" w:rsidRDefault="007D50FE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19E" w:rsidRDefault="00E7119E" w:rsidP="002F23DD">
      <w:r>
        <w:separator/>
      </w:r>
    </w:p>
  </w:footnote>
  <w:footnote w:type="continuationSeparator" w:id="0">
    <w:p w:rsidR="00E7119E" w:rsidRDefault="00E7119E" w:rsidP="002F2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0FE" w:rsidRPr="00E3172E" w:rsidRDefault="007D50FE" w:rsidP="00887121">
    <w:pPr>
      <w:pStyle w:val="af1"/>
      <w:jc w:val="right"/>
      <w:rPr>
        <w:rFonts w:ascii="Times New Roman" w:hAnsi="Times New Roman"/>
        <w:i/>
        <w:color w:val="A6A6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54FD2"/>
    <w:multiLevelType w:val="hybridMultilevel"/>
    <w:tmpl w:val="CE227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10B8A"/>
    <w:multiLevelType w:val="hybridMultilevel"/>
    <w:tmpl w:val="C32271D0"/>
    <w:lvl w:ilvl="0" w:tplc="5114D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B37153"/>
    <w:multiLevelType w:val="hybridMultilevel"/>
    <w:tmpl w:val="CF905AD0"/>
    <w:lvl w:ilvl="0" w:tplc="4E14D9FA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3" w15:restartNumberingAfterBreak="0">
    <w:nsid w:val="06A33D0D"/>
    <w:multiLevelType w:val="hybridMultilevel"/>
    <w:tmpl w:val="92F8D126"/>
    <w:lvl w:ilvl="0" w:tplc="2570ADE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418EA"/>
    <w:multiLevelType w:val="hybridMultilevel"/>
    <w:tmpl w:val="12C46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57DFC"/>
    <w:multiLevelType w:val="hybridMultilevel"/>
    <w:tmpl w:val="FE96539C"/>
    <w:lvl w:ilvl="0" w:tplc="6BD2EB1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A205F"/>
    <w:multiLevelType w:val="hybridMultilevel"/>
    <w:tmpl w:val="0E1A49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2929DE"/>
    <w:multiLevelType w:val="hybridMultilevel"/>
    <w:tmpl w:val="C324F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A11DD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440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880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600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5040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760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200" w:hanging="360"/>
      </w:pPr>
      <w:rPr>
        <w:rFonts w:ascii="Wingdings" w:hAnsi="Wingdings"/>
        <w:color w:val="000000"/>
      </w:rPr>
    </w:lvl>
  </w:abstractNum>
  <w:abstractNum w:abstractNumId="9" w15:restartNumberingAfterBreak="0">
    <w:nsid w:val="29875D8A"/>
    <w:multiLevelType w:val="hybridMultilevel"/>
    <w:tmpl w:val="9D6A6356"/>
    <w:lvl w:ilvl="0" w:tplc="73C6FBB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B7CBB"/>
    <w:multiLevelType w:val="hybridMultilevel"/>
    <w:tmpl w:val="D84C6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1930C9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720" w:hanging="360"/>
      </w:pPr>
      <w:rPr>
        <w:rFonts w:ascii="Wingdings" w:hAnsi="Wingdings"/>
        <w:color w:val="000000"/>
      </w:rPr>
    </w:lvl>
    <w:lvl w:ilvl="1" w:tplc="43A8EE6C">
      <w:start w:val="1"/>
      <w:numFmt w:val="lowerLetter"/>
      <w:lvlText w:val="%2."/>
      <w:lvlJc w:val="left"/>
      <w:pPr>
        <w:ind w:left="1440" w:hanging="360"/>
      </w:pPr>
      <w:rPr>
        <w:rFonts w:cs="Times New Roman"/>
        <w:color w:val="000000"/>
      </w:rPr>
    </w:lvl>
    <w:lvl w:ilvl="2" w:tplc="37E850F6">
      <w:start w:val="1"/>
      <w:numFmt w:val="lowerRoman"/>
      <w:lvlText w:val="%3."/>
      <w:lvlJc w:val="right"/>
      <w:pPr>
        <w:ind w:left="2160" w:hanging="180"/>
      </w:pPr>
      <w:rPr>
        <w:rFonts w:cs="Times New Roman"/>
        <w:color w:val="000000"/>
      </w:rPr>
    </w:lvl>
    <w:lvl w:ilvl="3" w:tplc="312CBB26">
      <w:start w:val="1"/>
      <w:numFmt w:val="decimal"/>
      <w:lvlText w:val="%4."/>
      <w:lvlJc w:val="left"/>
      <w:pPr>
        <w:ind w:left="2880" w:hanging="360"/>
      </w:pPr>
      <w:rPr>
        <w:rFonts w:cs="Times New Roman"/>
        <w:color w:val="000000"/>
      </w:rPr>
    </w:lvl>
    <w:lvl w:ilvl="4" w:tplc="43A8EE6C">
      <w:start w:val="1"/>
      <w:numFmt w:val="lowerLetter"/>
      <w:lvlText w:val="%5."/>
      <w:lvlJc w:val="left"/>
      <w:pPr>
        <w:ind w:left="3600" w:hanging="360"/>
      </w:pPr>
      <w:rPr>
        <w:rFonts w:cs="Times New Roman"/>
        <w:color w:val="000000"/>
      </w:rPr>
    </w:lvl>
    <w:lvl w:ilvl="5" w:tplc="37E850F6">
      <w:start w:val="1"/>
      <w:numFmt w:val="lowerRoman"/>
      <w:lvlText w:val="%6."/>
      <w:lvlJc w:val="right"/>
      <w:pPr>
        <w:ind w:left="4320" w:hanging="180"/>
      </w:pPr>
      <w:rPr>
        <w:rFonts w:cs="Times New Roman"/>
        <w:color w:val="000000"/>
      </w:rPr>
    </w:lvl>
    <w:lvl w:ilvl="6" w:tplc="312CBB26">
      <w:start w:val="1"/>
      <w:numFmt w:val="decimal"/>
      <w:lvlText w:val="%7."/>
      <w:lvlJc w:val="left"/>
      <w:pPr>
        <w:ind w:left="5040" w:hanging="360"/>
      </w:pPr>
      <w:rPr>
        <w:rFonts w:cs="Times New Roman"/>
        <w:color w:val="000000"/>
      </w:rPr>
    </w:lvl>
    <w:lvl w:ilvl="7" w:tplc="43A8EE6C">
      <w:start w:val="1"/>
      <w:numFmt w:val="lowerLetter"/>
      <w:lvlText w:val="%8."/>
      <w:lvlJc w:val="left"/>
      <w:pPr>
        <w:ind w:left="5760" w:hanging="360"/>
      </w:pPr>
      <w:rPr>
        <w:rFonts w:cs="Times New Roman"/>
        <w:color w:val="000000"/>
      </w:rPr>
    </w:lvl>
    <w:lvl w:ilvl="8" w:tplc="37E850F6">
      <w:start w:val="1"/>
      <w:numFmt w:val="lowerRoman"/>
      <w:lvlText w:val="%9."/>
      <w:lvlJc w:val="right"/>
      <w:pPr>
        <w:ind w:left="6480" w:hanging="180"/>
      </w:pPr>
      <w:rPr>
        <w:rFonts w:cs="Times New Roman"/>
        <w:color w:val="000000"/>
      </w:rPr>
    </w:lvl>
  </w:abstractNum>
  <w:abstractNum w:abstractNumId="12" w15:restartNumberingAfterBreak="0">
    <w:nsid w:val="41B452D3"/>
    <w:multiLevelType w:val="hybridMultilevel"/>
    <w:tmpl w:val="2F8EAB62"/>
    <w:lvl w:ilvl="0" w:tplc="5BD8CC68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 w15:restartNumberingAfterBreak="0">
    <w:nsid w:val="447C09E4"/>
    <w:multiLevelType w:val="hybridMultilevel"/>
    <w:tmpl w:val="E11C9918"/>
    <w:lvl w:ilvl="0" w:tplc="43D8377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0572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BC911C7"/>
    <w:multiLevelType w:val="hybridMultilevel"/>
    <w:tmpl w:val="7902A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8F5A76"/>
    <w:multiLevelType w:val="hybridMultilevel"/>
    <w:tmpl w:val="A6661742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 w15:restartNumberingAfterBreak="0">
    <w:nsid w:val="58340B0A"/>
    <w:multiLevelType w:val="hybridMultilevel"/>
    <w:tmpl w:val="3886BC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948747F"/>
    <w:multiLevelType w:val="hybridMultilevel"/>
    <w:tmpl w:val="EBCC79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AA37394"/>
    <w:multiLevelType w:val="hybridMultilevel"/>
    <w:tmpl w:val="A038272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0671994"/>
    <w:multiLevelType w:val="hybridMultilevel"/>
    <w:tmpl w:val="FB0CC5BA"/>
    <w:lvl w:ilvl="0" w:tplc="5114D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7984A51"/>
    <w:multiLevelType w:val="hybridMultilevel"/>
    <w:tmpl w:val="73727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131BC6"/>
    <w:multiLevelType w:val="hybridMultilevel"/>
    <w:tmpl w:val="56DEF76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7EC76B3E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259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1979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699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419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139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4859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579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299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019" w:hanging="360"/>
      </w:pPr>
      <w:rPr>
        <w:rFonts w:ascii="Wingdings" w:hAnsi="Wingdings"/>
        <w:color w:val="000000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7"/>
  </w:num>
  <w:num w:numId="4">
    <w:abstractNumId w:val="6"/>
  </w:num>
  <w:num w:numId="5">
    <w:abstractNumId w:val="18"/>
  </w:num>
  <w:num w:numId="6">
    <w:abstractNumId w:val="5"/>
  </w:num>
  <w:num w:numId="7">
    <w:abstractNumId w:val="23"/>
  </w:num>
  <w:num w:numId="8">
    <w:abstractNumId w:val="8"/>
  </w:num>
  <w:num w:numId="9">
    <w:abstractNumId w:val="11"/>
  </w:num>
  <w:num w:numId="10">
    <w:abstractNumId w:val="2"/>
  </w:num>
  <w:num w:numId="11">
    <w:abstractNumId w:val="20"/>
  </w:num>
  <w:num w:numId="12">
    <w:abstractNumId w:val="1"/>
  </w:num>
  <w:num w:numId="13">
    <w:abstractNumId w:val="12"/>
  </w:num>
  <w:num w:numId="14">
    <w:abstractNumId w:val="19"/>
  </w:num>
  <w:num w:numId="15">
    <w:abstractNumId w:val="15"/>
  </w:num>
  <w:num w:numId="16">
    <w:abstractNumId w:val="13"/>
  </w:num>
  <w:num w:numId="17">
    <w:abstractNumId w:val="3"/>
  </w:num>
  <w:num w:numId="18">
    <w:abstractNumId w:val="16"/>
  </w:num>
  <w:num w:numId="19">
    <w:abstractNumId w:val="9"/>
  </w:num>
  <w:num w:numId="20">
    <w:abstractNumId w:val="0"/>
  </w:num>
  <w:num w:numId="21">
    <w:abstractNumId w:val="10"/>
  </w:num>
  <w:num w:numId="22">
    <w:abstractNumId w:val="21"/>
  </w:num>
  <w:num w:numId="23">
    <w:abstractNumId w:val="4"/>
  </w:num>
  <w:num w:numId="24">
    <w:abstractNumId w:val="7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BEC"/>
    <w:rsid w:val="00002DA6"/>
    <w:rsid w:val="0000348D"/>
    <w:rsid w:val="00004ED1"/>
    <w:rsid w:val="0001313F"/>
    <w:rsid w:val="000133AB"/>
    <w:rsid w:val="000157E1"/>
    <w:rsid w:val="00021ACE"/>
    <w:rsid w:val="00022015"/>
    <w:rsid w:val="00022A53"/>
    <w:rsid w:val="00023520"/>
    <w:rsid w:val="00024C5F"/>
    <w:rsid w:val="00030C2E"/>
    <w:rsid w:val="00031875"/>
    <w:rsid w:val="00034FF2"/>
    <w:rsid w:val="00040CA9"/>
    <w:rsid w:val="0004167F"/>
    <w:rsid w:val="0004288C"/>
    <w:rsid w:val="000449A1"/>
    <w:rsid w:val="00050BAD"/>
    <w:rsid w:val="000526FB"/>
    <w:rsid w:val="00053309"/>
    <w:rsid w:val="00056779"/>
    <w:rsid w:val="00056BCD"/>
    <w:rsid w:val="00062678"/>
    <w:rsid w:val="00063805"/>
    <w:rsid w:val="00070684"/>
    <w:rsid w:val="0007770B"/>
    <w:rsid w:val="00090D3B"/>
    <w:rsid w:val="00097B68"/>
    <w:rsid w:val="000A3737"/>
    <w:rsid w:val="000A3B67"/>
    <w:rsid w:val="000C0C0B"/>
    <w:rsid w:val="000C37A7"/>
    <w:rsid w:val="000C64D9"/>
    <w:rsid w:val="000D2B09"/>
    <w:rsid w:val="000D31DD"/>
    <w:rsid w:val="000D3903"/>
    <w:rsid w:val="000D4DF7"/>
    <w:rsid w:val="000E070E"/>
    <w:rsid w:val="000E41A9"/>
    <w:rsid w:val="000F2AFC"/>
    <w:rsid w:val="000F4613"/>
    <w:rsid w:val="000F4D2A"/>
    <w:rsid w:val="001012CE"/>
    <w:rsid w:val="001017D1"/>
    <w:rsid w:val="00106B0B"/>
    <w:rsid w:val="001072FC"/>
    <w:rsid w:val="001075C1"/>
    <w:rsid w:val="001214C5"/>
    <w:rsid w:val="001228A3"/>
    <w:rsid w:val="00127996"/>
    <w:rsid w:val="00127A9F"/>
    <w:rsid w:val="00130B80"/>
    <w:rsid w:val="001328A8"/>
    <w:rsid w:val="00134F11"/>
    <w:rsid w:val="001358B0"/>
    <w:rsid w:val="00141729"/>
    <w:rsid w:val="0015100B"/>
    <w:rsid w:val="001523D9"/>
    <w:rsid w:val="001523FD"/>
    <w:rsid w:val="001546AD"/>
    <w:rsid w:val="00154975"/>
    <w:rsid w:val="001554A4"/>
    <w:rsid w:val="00157EB3"/>
    <w:rsid w:val="00160703"/>
    <w:rsid w:val="00161389"/>
    <w:rsid w:val="00163270"/>
    <w:rsid w:val="0017025E"/>
    <w:rsid w:val="00170C06"/>
    <w:rsid w:val="001710AC"/>
    <w:rsid w:val="00173203"/>
    <w:rsid w:val="0017603A"/>
    <w:rsid w:val="0018064A"/>
    <w:rsid w:val="00181A81"/>
    <w:rsid w:val="001828D3"/>
    <w:rsid w:val="00184263"/>
    <w:rsid w:val="00184722"/>
    <w:rsid w:val="001A09E7"/>
    <w:rsid w:val="001A0E2E"/>
    <w:rsid w:val="001A0FBC"/>
    <w:rsid w:val="001A1294"/>
    <w:rsid w:val="001A4AFB"/>
    <w:rsid w:val="001A6DB6"/>
    <w:rsid w:val="001B0F1F"/>
    <w:rsid w:val="001B26E5"/>
    <w:rsid w:val="001B5936"/>
    <w:rsid w:val="001B61CD"/>
    <w:rsid w:val="001B664E"/>
    <w:rsid w:val="001B6D9E"/>
    <w:rsid w:val="001C76AF"/>
    <w:rsid w:val="001D0106"/>
    <w:rsid w:val="001D1B97"/>
    <w:rsid w:val="001D3E50"/>
    <w:rsid w:val="001D4297"/>
    <w:rsid w:val="001D4F03"/>
    <w:rsid w:val="001D65A6"/>
    <w:rsid w:val="001F2F10"/>
    <w:rsid w:val="001F42A3"/>
    <w:rsid w:val="001F446F"/>
    <w:rsid w:val="001F6AD3"/>
    <w:rsid w:val="002039F0"/>
    <w:rsid w:val="00204651"/>
    <w:rsid w:val="002077FB"/>
    <w:rsid w:val="00207DDC"/>
    <w:rsid w:val="00212819"/>
    <w:rsid w:val="00215547"/>
    <w:rsid w:val="00215D2D"/>
    <w:rsid w:val="00216C44"/>
    <w:rsid w:val="002179C5"/>
    <w:rsid w:val="00217A03"/>
    <w:rsid w:val="00225B2B"/>
    <w:rsid w:val="002260A8"/>
    <w:rsid w:val="00226206"/>
    <w:rsid w:val="00227360"/>
    <w:rsid w:val="00227C3D"/>
    <w:rsid w:val="0023056D"/>
    <w:rsid w:val="00231278"/>
    <w:rsid w:val="0023321E"/>
    <w:rsid w:val="002339B5"/>
    <w:rsid w:val="002348AF"/>
    <w:rsid w:val="00240191"/>
    <w:rsid w:val="0025074E"/>
    <w:rsid w:val="00262708"/>
    <w:rsid w:val="0026374D"/>
    <w:rsid w:val="00264625"/>
    <w:rsid w:val="002650F4"/>
    <w:rsid w:val="00267D46"/>
    <w:rsid w:val="00271316"/>
    <w:rsid w:val="00271715"/>
    <w:rsid w:val="00271B52"/>
    <w:rsid w:val="00275010"/>
    <w:rsid w:val="002750C3"/>
    <w:rsid w:val="0028230E"/>
    <w:rsid w:val="00282F30"/>
    <w:rsid w:val="00285A03"/>
    <w:rsid w:val="002863A5"/>
    <w:rsid w:val="00291139"/>
    <w:rsid w:val="0029376F"/>
    <w:rsid w:val="002949B3"/>
    <w:rsid w:val="00297C60"/>
    <w:rsid w:val="002A077A"/>
    <w:rsid w:val="002A513C"/>
    <w:rsid w:val="002A61A0"/>
    <w:rsid w:val="002A74B8"/>
    <w:rsid w:val="002A74D1"/>
    <w:rsid w:val="002B3B6A"/>
    <w:rsid w:val="002B3F99"/>
    <w:rsid w:val="002C01A1"/>
    <w:rsid w:val="002C46C5"/>
    <w:rsid w:val="002C5F0B"/>
    <w:rsid w:val="002C77F3"/>
    <w:rsid w:val="002D014D"/>
    <w:rsid w:val="002D3871"/>
    <w:rsid w:val="002E3FC2"/>
    <w:rsid w:val="002F1809"/>
    <w:rsid w:val="002F23DD"/>
    <w:rsid w:val="002F4838"/>
    <w:rsid w:val="002F6071"/>
    <w:rsid w:val="002F7E40"/>
    <w:rsid w:val="00300E98"/>
    <w:rsid w:val="00300F9C"/>
    <w:rsid w:val="0030189A"/>
    <w:rsid w:val="00301AF8"/>
    <w:rsid w:val="003024B6"/>
    <w:rsid w:val="00306C86"/>
    <w:rsid w:val="00315F79"/>
    <w:rsid w:val="00317AFB"/>
    <w:rsid w:val="00322C22"/>
    <w:rsid w:val="00323D39"/>
    <w:rsid w:val="00327D23"/>
    <w:rsid w:val="00332003"/>
    <w:rsid w:val="00332E56"/>
    <w:rsid w:val="003351D4"/>
    <w:rsid w:val="003407CE"/>
    <w:rsid w:val="003430C9"/>
    <w:rsid w:val="00347641"/>
    <w:rsid w:val="00354108"/>
    <w:rsid w:val="00366331"/>
    <w:rsid w:val="003665BD"/>
    <w:rsid w:val="00385B2C"/>
    <w:rsid w:val="00387714"/>
    <w:rsid w:val="00387B76"/>
    <w:rsid w:val="0039277E"/>
    <w:rsid w:val="003927D8"/>
    <w:rsid w:val="00392A72"/>
    <w:rsid w:val="00397304"/>
    <w:rsid w:val="003A0EEC"/>
    <w:rsid w:val="003A2196"/>
    <w:rsid w:val="003A2775"/>
    <w:rsid w:val="003A648C"/>
    <w:rsid w:val="003A6C18"/>
    <w:rsid w:val="003A6F3E"/>
    <w:rsid w:val="003B2E87"/>
    <w:rsid w:val="003B3E7B"/>
    <w:rsid w:val="003B63AD"/>
    <w:rsid w:val="003B7A74"/>
    <w:rsid w:val="003C1C3D"/>
    <w:rsid w:val="003C2523"/>
    <w:rsid w:val="003C7485"/>
    <w:rsid w:val="003D0F0C"/>
    <w:rsid w:val="003D4854"/>
    <w:rsid w:val="003D4FC7"/>
    <w:rsid w:val="003E109F"/>
    <w:rsid w:val="003E7FA6"/>
    <w:rsid w:val="003F349D"/>
    <w:rsid w:val="003F73A1"/>
    <w:rsid w:val="003F7B3E"/>
    <w:rsid w:val="00400328"/>
    <w:rsid w:val="00407398"/>
    <w:rsid w:val="00410204"/>
    <w:rsid w:val="004151D3"/>
    <w:rsid w:val="00415B07"/>
    <w:rsid w:val="00417CCD"/>
    <w:rsid w:val="00421DE8"/>
    <w:rsid w:val="00431E0B"/>
    <w:rsid w:val="004326D8"/>
    <w:rsid w:val="00434206"/>
    <w:rsid w:val="004368BD"/>
    <w:rsid w:val="00443756"/>
    <w:rsid w:val="004479F1"/>
    <w:rsid w:val="00451013"/>
    <w:rsid w:val="00452082"/>
    <w:rsid w:val="00455317"/>
    <w:rsid w:val="0046010E"/>
    <w:rsid w:val="0046343F"/>
    <w:rsid w:val="00463BCA"/>
    <w:rsid w:val="00465348"/>
    <w:rsid w:val="00465D64"/>
    <w:rsid w:val="004671BF"/>
    <w:rsid w:val="00473618"/>
    <w:rsid w:val="0047384E"/>
    <w:rsid w:val="004768F0"/>
    <w:rsid w:val="004821BA"/>
    <w:rsid w:val="00482C39"/>
    <w:rsid w:val="00493816"/>
    <w:rsid w:val="00494907"/>
    <w:rsid w:val="00494F5D"/>
    <w:rsid w:val="004A004A"/>
    <w:rsid w:val="004A2AB3"/>
    <w:rsid w:val="004A4A8C"/>
    <w:rsid w:val="004B0D34"/>
    <w:rsid w:val="004B1E86"/>
    <w:rsid w:val="004B279C"/>
    <w:rsid w:val="004B3F18"/>
    <w:rsid w:val="004B5ABF"/>
    <w:rsid w:val="004B7518"/>
    <w:rsid w:val="004C1B67"/>
    <w:rsid w:val="004C3E94"/>
    <w:rsid w:val="004C5EC2"/>
    <w:rsid w:val="004D1404"/>
    <w:rsid w:val="004D263B"/>
    <w:rsid w:val="004D38C9"/>
    <w:rsid w:val="004E0049"/>
    <w:rsid w:val="004E20C7"/>
    <w:rsid w:val="004E26A7"/>
    <w:rsid w:val="004E299F"/>
    <w:rsid w:val="004E3464"/>
    <w:rsid w:val="004E45D3"/>
    <w:rsid w:val="004E4AFF"/>
    <w:rsid w:val="004E70BB"/>
    <w:rsid w:val="004E760C"/>
    <w:rsid w:val="004F0BD8"/>
    <w:rsid w:val="004F311F"/>
    <w:rsid w:val="004F3A94"/>
    <w:rsid w:val="004F4C9A"/>
    <w:rsid w:val="004F5DD7"/>
    <w:rsid w:val="004F6F83"/>
    <w:rsid w:val="0050130C"/>
    <w:rsid w:val="0050146C"/>
    <w:rsid w:val="005068C8"/>
    <w:rsid w:val="00510D42"/>
    <w:rsid w:val="00510F84"/>
    <w:rsid w:val="00511CB3"/>
    <w:rsid w:val="00514C38"/>
    <w:rsid w:val="005163EF"/>
    <w:rsid w:val="005166D0"/>
    <w:rsid w:val="00523627"/>
    <w:rsid w:val="00524813"/>
    <w:rsid w:val="005262C6"/>
    <w:rsid w:val="00527661"/>
    <w:rsid w:val="00530E87"/>
    <w:rsid w:val="00534B3B"/>
    <w:rsid w:val="00535663"/>
    <w:rsid w:val="00535876"/>
    <w:rsid w:val="005361A9"/>
    <w:rsid w:val="0053649E"/>
    <w:rsid w:val="00540104"/>
    <w:rsid w:val="00545E1D"/>
    <w:rsid w:val="00547DCB"/>
    <w:rsid w:val="00553DFE"/>
    <w:rsid w:val="00555C5A"/>
    <w:rsid w:val="00556751"/>
    <w:rsid w:val="005569BB"/>
    <w:rsid w:val="00567458"/>
    <w:rsid w:val="005676C6"/>
    <w:rsid w:val="0057038F"/>
    <w:rsid w:val="00574BB4"/>
    <w:rsid w:val="0057659B"/>
    <w:rsid w:val="00581891"/>
    <w:rsid w:val="00583473"/>
    <w:rsid w:val="00583600"/>
    <w:rsid w:val="005845EC"/>
    <w:rsid w:val="005924FE"/>
    <w:rsid w:val="00592730"/>
    <w:rsid w:val="00592BF4"/>
    <w:rsid w:val="00592D77"/>
    <w:rsid w:val="005941FB"/>
    <w:rsid w:val="005943E6"/>
    <w:rsid w:val="00595EDE"/>
    <w:rsid w:val="00596597"/>
    <w:rsid w:val="00596E54"/>
    <w:rsid w:val="005A0850"/>
    <w:rsid w:val="005A1000"/>
    <w:rsid w:val="005A6EA0"/>
    <w:rsid w:val="005B05F6"/>
    <w:rsid w:val="005B49DD"/>
    <w:rsid w:val="005B69B0"/>
    <w:rsid w:val="005C2761"/>
    <w:rsid w:val="005C3CB6"/>
    <w:rsid w:val="005D0E6B"/>
    <w:rsid w:val="005D1E41"/>
    <w:rsid w:val="005D315C"/>
    <w:rsid w:val="005D3DA4"/>
    <w:rsid w:val="005D4AFE"/>
    <w:rsid w:val="005E2255"/>
    <w:rsid w:val="005E3D2C"/>
    <w:rsid w:val="005E56AF"/>
    <w:rsid w:val="005E63BD"/>
    <w:rsid w:val="005F042E"/>
    <w:rsid w:val="005F08BF"/>
    <w:rsid w:val="005F2D32"/>
    <w:rsid w:val="00604300"/>
    <w:rsid w:val="00604B04"/>
    <w:rsid w:val="006073D7"/>
    <w:rsid w:val="00613F37"/>
    <w:rsid w:val="00617DB0"/>
    <w:rsid w:val="00622FE8"/>
    <w:rsid w:val="006236A7"/>
    <w:rsid w:val="006256C7"/>
    <w:rsid w:val="006263D0"/>
    <w:rsid w:val="00627380"/>
    <w:rsid w:val="00627ECF"/>
    <w:rsid w:val="00631D58"/>
    <w:rsid w:val="00635C4B"/>
    <w:rsid w:val="006412FD"/>
    <w:rsid w:val="00641BCE"/>
    <w:rsid w:val="00642F4C"/>
    <w:rsid w:val="00644BFA"/>
    <w:rsid w:val="00644C04"/>
    <w:rsid w:val="00645659"/>
    <w:rsid w:val="00645CE4"/>
    <w:rsid w:val="006472D7"/>
    <w:rsid w:val="006515F1"/>
    <w:rsid w:val="006517DE"/>
    <w:rsid w:val="00657BA2"/>
    <w:rsid w:val="0066018A"/>
    <w:rsid w:val="00663F01"/>
    <w:rsid w:val="00665AB6"/>
    <w:rsid w:val="00665DFA"/>
    <w:rsid w:val="00666104"/>
    <w:rsid w:val="00671A41"/>
    <w:rsid w:val="00671F2E"/>
    <w:rsid w:val="0067655A"/>
    <w:rsid w:val="0068236F"/>
    <w:rsid w:val="006827A3"/>
    <w:rsid w:val="00684B40"/>
    <w:rsid w:val="006A0371"/>
    <w:rsid w:val="006A1E58"/>
    <w:rsid w:val="006A33C9"/>
    <w:rsid w:val="006B0DBA"/>
    <w:rsid w:val="006B123C"/>
    <w:rsid w:val="006B5873"/>
    <w:rsid w:val="006C3237"/>
    <w:rsid w:val="006C3D1E"/>
    <w:rsid w:val="006C44EE"/>
    <w:rsid w:val="006C45A9"/>
    <w:rsid w:val="006D3A53"/>
    <w:rsid w:val="006D7EE7"/>
    <w:rsid w:val="006E2739"/>
    <w:rsid w:val="006E51A2"/>
    <w:rsid w:val="006F046C"/>
    <w:rsid w:val="006F4389"/>
    <w:rsid w:val="006F5C47"/>
    <w:rsid w:val="006F785B"/>
    <w:rsid w:val="006F7D2F"/>
    <w:rsid w:val="007040FB"/>
    <w:rsid w:val="00712A0C"/>
    <w:rsid w:val="00717B10"/>
    <w:rsid w:val="00717B13"/>
    <w:rsid w:val="00720138"/>
    <w:rsid w:val="0072041A"/>
    <w:rsid w:val="00720DF0"/>
    <w:rsid w:val="00725028"/>
    <w:rsid w:val="00730E2D"/>
    <w:rsid w:val="00730FFB"/>
    <w:rsid w:val="007321C5"/>
    <w:rsid w:val="00733014"/>
    <w:rsid w:val="00737CA9"/>
    <w:rsid w:val="007417F0"/>
    <w:rsid w:val="00744052"/>
    <w:rsid w:val="00745F7D"/>
    <w:rsid w:val="00752C83"/>
    <w:rsid w:val="00762835"/>
    <w:rsid w:val="00764346"/>
    <w:rsid w:val="00764649"/>
    <w:rsid w:val="007712D8"/>
    <w:rsid w:val="007730A2"/>
    <w:rsid w:val="0077683D"/>
    <w:rsid w:val="00777D08"/>
    <w:rsid w:val="00781B85"/>
    <w:rsid w:val="0078389B"/>
    <w:rsid w:val="00785A2B"/>
    <w:rsid w:val="007863FB"/>
    <w:rsid w:val="00790597"/>
    <w:rsid w:val="00791402"/>
    <w:rsid w:val="00793BF1"/>
    <w:rsid w:val="00793C1C"/>
    <w:rsid w:val="0079462B"/>
    <w:rsid w:val="00795842"/>
    <w:rsid w:val="007A1BB2"/>
    <w:rsid w:val="007A26B3"/>
    <w:rsid w:val="007A7333"/>
    <w:rsid w:val="007A7AB1"/>
    <w:rsid w:val="007B6C1D"/>
    <w:rsid w:val="007C0B6A"/>
    <w:rsid w:val="007C5798"/>
    <w:rsid w:val="007C68D3"/>
    <w:rsid w:val="007D119D"/>
    <w:rsid w:val="007D3A95"/>
    <w:rsid w:val="007D50FE"/>
    <w:rsid w:val="007E628E"/>
    <w:rsid w:val="007E688F"/>
    <w:rsid w:val="007F226D"/>
    <w:rsid w:val="007F23AE"/>
    <w:rsid w:val="007F5932"/>
    <w:rsid w:val="007F5950"/>
    <w:rsid w:val="00802217"/>
    <w:rsid w:val="00804BBF"/>
    <w:rsid w:val="00807BE8"/>
    <w:rsid w:val="00811D71"/>
    <w:rsid w:val="00815EA3"/>
    <w:rsid w:val="00820C7D"/>
    <w:rsid w:val="00827A2C"/>
    <w:rsid w:val="0083047A"/>
    <w:rsid w:val="00830FC7"/>
    <w:rsid w:val="0083432D"/>
    <w:rsid w:val="00837776"/>
    <w:rsid w:val="0084252B"/>
    <w:rsid w:val="00842AFE"/>
    <w:rsid w:val="008449C1"/>
    <w:rsid w:val="00845CDF"/>
    <w:rsid w:val="00845D9A"/>
    <w:rsid w:val="00845DB8"/>
    <w:rsid w:val="00846D77"/>
    <w:rsid w:val="008477EE"/>
    <w:rsid w:val="00856725"/>
    <w:rsid w:val="00857C84"/>
    <w:rsid w:val="008637D1"/>
    <w:rsid w:val="00864862"/>
    <w:rsid w:val="00873876"/>
    <w:rsid w:val="0087445C"/>
    <w:rsid w:val="008864C2"/>
    <w:rsid w:val="00887121"/>
    <w:rsid w:val="0089369F"/>
    <w:rsid w:val="00897483"/>
    <w:rsid w:val="00897861"/>
    <w:rsid w:val="008A13CE"/>
    <w:rsid w:val="008A5241"/>
    <w:rsid w:val="008A57F1"/>
    <w:rsid w:val="008B29AA"/>
    <w:rsid w:val="008B3621"/>
    <w:rsid w:val="008B393A"/>
    <w:rsid w:val="008B5A1E"/>
    <w:rsid w:val="008B6F19"/>
    <w:rsid w:val="008B7A1D"/>
    <w:rsid w:val="008B7CE9"/>
    <w:rsid w:val="008C34EA"/>
    <w:rsid w:val="008C51C7"/>
    <w:rsid w:val="008C5512"/>
    <w:rsid w:val="008C708C"/>
    <w:rsid w:val="008D07BA"/>
    <w:rsid w:val="008D0A5C"/>
    <w:rsid w:val="008D1C12"/>
    <w:rsid w:val="008D1DEC"/>
    <w:rsid w:val="008D449A"/>
    <w:rsid w:val="008D6808"/>
    <w:rsid w:val="008E0E9A"/>
    <w:rsid w:val="008E16A5"/>
    <w:rsid w:val="008E3E46"/>
    <w:rsid w:val="008E4B89"/>
    <w:rsid w:val="008E6689"/>
    <w:rsid w:val="008F004F"/>
    <w:rsid w:val="008F29C3"/>
    <w:rsid w:val="008F49D1"/>
    <w:rsid w:val="0090378C"/>
    <w:rsid w:val="009146AD"/>
    <w:rsid w:val="009167D3"/>
    <w:rsid w:val="00926518"/>
    <w:rsid w:val="00926BD9"/>
    <w:rsid w:val="0092738C"/>
    <w:rsid w:val="0092759F"/>
    <w:rsid w:val="00931CDE"/>
    <w:rsid w:val="00935507"/>
    <w:rsid w:val="0093691E"/>
    <w:rsid w:val="00936FFA"/>
    <w:rsid w:val="00947279"/>
    <w:rsid w:val="00952367"/>
    <w:rsid w:val="00952428"/>
    <w:rsid w:val="00953F70"/>
    <w:rsid w:val="009548E7"/>
    <w:rsid w:val="00955848"/>
    <w:rsid w:val="0095734E"/>
    <w:rsid w:val="00960A35"/>
    <w:rsid w:val="00961181"/>
    <w:rsid w:val="009622EC"/>
    <w:rsid w:val="0096470D"/>
    <w:rsid w:val="009672BE"/>
    <w:rsid w:val="0097037B"/>
    <w:rsid w:val="0097055C"/>
    <w:rsid w:val="00976FC1"/>
    <w:rsid w:val="009851AD"/>
    <w:rsid w:val="009863AF"/>
    <w:rsid w:val="00987045"/>
    <w:rsid w:val="009A0C5E"/>
    <w:rsid w:val="009A296D"/>
    <w:rsid w:val="009A5C1A"/>
    <w:rsid w:val="009A5E1F"/>
    <w:rsid w:val="009B172E"/>
    <w:rsid w:val="009B359A"/>
    <w:rsid w:val="009B3C6D"/>
    <w:rsid w:val="009B53BE"/>
    <w:rsid w:val="009C05FC"/>
    <w:rsid w:val="009C73E1"/>
    <w:rsid w:val="009C7AF6"/>
    <w:rsid w:val="009D0CC8"/>
    <w:rsid w:val="009D11EF"/>
    <w:rsid w:val="009D38E9"/>
    <w:rsid w:val="009E1BA7"/>
    <w:rsid w:val="009E4E55"/>
    <w:rsid w:val="009E75D9"/>
    <w:rsid w:val="009F1B4F"/>
    <w:rsid w:val="009F353E"/>
    <w:rsid w:val="009F72EF"/>
    <w:rsid w:val="00A016E5"/>
    <w:rsid w:val="00A017F7"/>
    <w:rsid w:val="00A1082D"/>
    <w:rsid w:val="00A1160E"/>
    <w:rsid w:val="00A13DE7"/>
    <w:rsid w:val="00A14BD5"/>
    <w:rsid w:val="00A20292"/>
    <w:rsid w:val="00A233DD"/>
    <w:rsid w:val="00A269C8"/>
    <w:rsid w:val="00A273D1"/>
    <w:rsid w:val="00A27D9C"/>
    <w:rsid w:val="00A31A48"/>
    <w:rsid w:val="00A37774"/>
    <w:rsid w:val="00A37AD3"/>
    <w:rsid w:val="00A37CA7"/>
    <w:rsid w:val="00A43048"/>
    <w:rsid w:val="00A456B2"/>
    <w:rsid w:val="00A4673D"/>
    <w:rsid w:val="00A516BC"/>
    <w:rsid w:val="00A60D63"/>
    <w:rsid w:val="00A61A16"/>
    <w:rsid w:val="00A62F78"/>
    <w:rsid w:val="00A638E1"/>
    <w:rsid w:val="00A67677"/>
    <w:rsid w:val="00A7583F"/>
    <w:rsid w:val="00A76B7A"/>
    <w:rsid w:val="00A91167"/>
    <w:rsid w:val="00A920A8"/>
    <w:rsid w:val="00A92591"/>
    <w:rsid w:val="00A960C6"/>
    <w:rsid w:val="00AA4B77"/>
    <w:rsid w:val="00AA5B8B"/>
    <w:rsid w:val="00AB073B"/>
    <w:rsid w:val="00AB0A96"/>
    <w:rsid w:val="00AB15A9"/>
    <w:rsid w:val="00AB4916"/>
    <w:rsid w:val="00AB5246"/>
    <w:rsid w:val="00AB5E23"/>
    <w:rsid w:val="00AB5ED3"/>
    <w:rsid w:val="00AC0BAC"/>
    <w:rsid w:val="00AC0EC8"/>
    <w:rsid w:val="00AC1C55"/>
    <w:rsid w:val="00AC25F4"/>
    <w:rsid w:val="00AC2667"/>
    <w:rsid w:val="00AC2674"/>
    <w:rsid w:val="00AC4034"/>
    <w:rsid w:val="00AC5E8E"/>
    <w:rsid w:val="00AD490A"/>
    <w:rsid w:val="00AD61B4"/>
    <w:rsid w:val="00AD7310"/>
    <w:rsid w:val="00AE0124"/>
    <w:rsid w:val="00AE2341"/>
    <w:rsid w:val="00AE37F7"/>
    <w:rsid w:val="00AE5E3B"/>
    <w:rsid w:val="00AE6166"/>
    <w:rsid w:val="00AE7C5B"/>
    <w:rsid w:val="00AF0F35"/>
    <w:rsid w:val="00AF4910"/>
    <w:rsid w:val="00B044EF"/>
    <w:rsid w:val="00B049EC"/>
    <w:rsid w:val="00B05795"/>
    <w:rsid w:val="00B07074"/>
    <w:rsid w:val="00B14052"/>
    <w:rsid w:val="00B15619"/>
    <w:rsid w:val="00B1622C"/>
    <w:rsid w:val="00B17FFB"/>
    <w:rsid w:val="00B237DE"/>
    <w:rsid w:val="00B23D34"/>
    <w:rsid w:val="00B31CB5"/>
    <w:rsid w:val="00B32BC6"/>
    <w:rsid w:val="00B33702"/>
    <w:rsid w:val="00B37937"/>
    <w:rsid w:val="00B41DF2"/>
    <w:rsid w:val="00B42850"/>
    <w:rsid w:val="00B4288B"/>
    <w:rsid w:val="00B51E02"/>
    <w:rsid w:val="00B53FB2"/>
    <w:rsid w:val="00B62E7E"/>
    <w:rsid w:val="00B66020"/>
    <w:rsid w:val="00B6678C"/>
    <w:rsid w:val="00B73320"/>
    <w:rsid w:val="00B73DD0"/>
    <w:rsid w:val="00B762D5"/>
    <w:rsid w:val="00B76E28"/>
    <w:rsid w:val="00B77353"/>
    <w:rsid w:val="00B77BA7"/>
    <w:rsid w:val="00B821BF"/>
    <w:rsid w:val="00B831BF"/>
    <w:rsid w:val="00B83EFA"/>
    <w:rsid w:val="00B92455"/>
    <w:rsid w:val="00B932D1"/>
    <w:rsid w:val="00B938E3"/>
    <w:rsid w:val="00B94AC5"/>
    <w:rsid w:val="00BA04F0"/>
    <w:rsid w:val="00BA0E1B"/>
    <w:rsid w:val="00BB1548"/>
    <w:rsid w:val="00BB3119"/>
    <w:rsid w:val="00BB3BF6"/>
    <w:rsid w:val="00BB3F65"/>
    <w:rsid w:val="00BB50E2"/>
    <w:rsid w:val="00BB6BEA"/>
    <w:rsid w:val="00BB7139"/>
    <w:rsid w:val="00BC11BF"/>
    <w:rsid w:val="00BC5C3E"/>
    <w:rsid w:val="00BC6C55"/>
    <w:rsid w:val="00BC78FE"/>
    <w:rsid w:val="00BD0DA1"/>
    <w:rsid w:val="00BD2B2F"/>
    <w:rsid w:val="00BD2F35"/>
    <w:rsid w:val="00BE0006"/>
    <w:rsid w:val="00BE1BD9"/>
    <w:rsid w:val="00BE1D4B"/>
    <w:rsid w:val="00BF21FA"/>
    <w:rsid w:val="00BF7CD7"/>
    <w:rsid w:val="00C03ED7"/>
    <w:rsid w:val="00C136DB"/>
    <w:rsid w:val="00C141F2"/>
    <w:rsid w:val="00C16D8A"/>
    <w:rsid w:val="00C177CA"/>
    <w:rsid w:val="00C208C0"/>
    <w:rsid w:val="00C3290A"/>
    <w:rsid w:val="00C376E5"/>
    <w:rsid w:val="00C45F17"/>
    <w:rsid w:val="00C46BEC"/>
    <w:rsid w:val="00C47D55"/>
    <w:rsid w:val="00C5104C"/>
    <w:rsid w:val="00C517EE"/>
    <w:rsid w:val="00C525F8"/>
    <w:rsid w:val="00C551EF"/>
    <w:rsid w:val="00C644EB"/>
    <w:rsid w:val="00C65540"/>
    <w:rsid w:val="00C765B5"/>
    <w:rsid w:val="00C77BDC"/>
    <w:rsid w:val="00C8326B"/>
    <w:rsid w:val="00C836D1"/>
    <w:rsid w:val="00C857F1"/>
    <w:rsid w:val="00C86857"/>
    <w:rsid w:val="00C96B73"/>
    <w:rsid w:val="00CA1479"/>
    <w:rsid w:val="00CA229E"/>
    <w:rsid w:val="00CA5235"/>
    <w:rsid w:val="00CB08D4"/>
    <w:rsid w:val="00CB3C2A"/>
    <w:rsid w:val="00CB5D69"/>
    <w:rsid w:val="00CB66EF"/>
    <w:rsid w:val="00CB67CA"/>
    <w:rsid w:val="00CC0D53"/>
    <w:rsid w:val="00CC2583"/>
    <w:rsid w:val="00CC2CA3"/>
    <w:rsid w:val="00CC4889"/>
    <w:rsid w:val="00CC4CAF"/>
    <w:rsid w:val="00CC628F"/>
    <w:rsid w:val="00CD131D"/>
    <w:rsid w:val="00CD6D81"/>
    <w:rsid w:val="00CE5140"/>
    <w:rsid w:val="00CF1246"/>
    <w:rsid w:val="00CF19A2"/>
    <w:rsid w:val="00CF5631"/>
    <w:rsid w:val="00D0018E"/>
    <w:rsid w:val="00D05CD9"/>
    <w:rsid w:val="00D06937"/>
    <w:rsid w:val="00D07276"/>
    <w:rsid w:val="00D103A5"/>
    <w:rsid w:val="00D11FA4"/>
    <w:rsid w:val="00D13F91"/>
    <w:rsid w:val="00D23FE1"/>
    <w:rsid w:val="00D27C7A"/>
    <w:rsid w:val="00D306AE"/>
    <w:rsid w:val="00D31113"/>
    <w:rsid w:val="00D35B47"/>
    <w:rsid w:val="00D40861"/>
    <w:rsid w:val="00D42A55"/>
    <w:rsid w:val="00D449CF"/>
    <w:rsid w:val="00D47091"/>
    <w:rsid w:val="00D608EA"/>
    <w:rsid w:val="00D63494"/>
    <w:rsid w:val="00D65BCB"/>
    <w:rsid w:val="00D72757"/>
    <w:rsid w:val="00D72B74"/>
    <w:rsid w:val="00D759F9"/>
    <w:rsid w:val="00D81959"/>
    <w:rsid w:val="00D82D92"/>
    <w:rsid w:val="00D843D6"/>
    <w:rsid w:val="00D85390"/>
    <w:rsid w:val="00D85B29"/>
    <w:rsid w:val="00D87B1A"/>
    <w:rsid w:val="00D91F47"/>
    <w:rsid w:val="00D920AE"/>
    <w:rsid w:val="00D9358A"/>
    <w:rsid w:val="00D93F3A"/>
    <w:rsid w:val="00DA3DDE"/>
    <w:rsid w:val="00DA4C18"/>
    <w:rsid w:val="00DA59A9"/>
    <w:rsid w:val="00DA7C98"/>
    <w:rsid w:val="00DC0396"/>
    <w:rsid w:val="00DC24C3"/>
    <w:rsid w:val="00DC57CD"/>
    <w:rsid w:val="00DC5B26"/>
    <w:rsid w:val="00DD082C"/>
    <w:rsid w:val="00DD19E5"/>
    <w:rsid w:val="00DD4E41"/>
    <w:rsid w:val="00DD6FB0"/>
    <w:rsid w:val="00DE11E9"/>
    <w:rsid w:val="00DE2900"/>
    <w:rsid w:val="00DE68EF"/>
    <w:rsid w:val="00DF1298"/>
    <w:rsid w:val="00DF43D3"/>
    <w:rsid w:val="00E00A16"/>
    <w:rsid w:val="00E03149"/>
    <w:rsid w:val="00E1001C"/>
    <w:rsid w:val="00E1164A"/>
    <w:rsid w:val="00E14EA9"/>
    <w:rsid w:val="00E27C0F"/>
    <w:rsid w:val="00E30C00"/>
    <w:rsid w:val="00E3172E"/>
    <w:rsid w:val="00E319C9"/>
    <w:rsid w:val="00E33C4A"/>
    <w:rsid w:val="00E33EF9"/>
    <w:rsid w:val="00E348A7"/>
    <w:rsid w:val="00E34C46"/>
    <w:rsid w:val="00E41564"/>
    <w:rsid w:val="00E430C4"/>
    <w:rsid w:val="00E43992"/>
    <w:rsid w:val="00E527F6"/>
    <w:rsid w:val="00E55D73"/>
    <w:rsid w:val="00E5635E"/>
    <w:rsid w:val="00E609A6"/>
    <w:rsid w:val="00E6132D"/>
    <w:rsid w:val="00E618C3"/>
    <w:rsid w:val="00E628F1"/>
    <w:rsid w:val="00E63966"/>
    <w:rsid w:val="00E63E19"/>
    <w:rsid w:val="00E6668F"/>
    <w:rsid w:val="00E67150"/>
    <w:rsid w:val="00E672D7"/>
    <w:rsid w:val="00E676F2"/>
    <w:rsid w:val="00E7119E"/>
    <w:rsid w:val="00E7383E"/>
    <w:rsid w:val="00E73B1A"/>
    <w:rsid w:val="00E74BDC"/>
    <w:rsid w:val="00E75E14"/>
    <w:rsid w:val="00E83FE1"/>
    <w:rsid w:val="00E8471A"/>
    <w:rsid w:val="00E854A3"/>
    <w:rsid w:val="00E90632"/>
    <w:rsid w:val="00E92CDC"/>
    <w:rsid w:val="00E97596"/>
    <w:rsid w:val="00EA0A7F"/>
    <w:rsid w:val="00EA2349"/>
    <w:rsid w:val="00EA3B07"/>
    <w:rsid w:val="00EA5C70"/>
    <w:rsid w:val="00EA6FDD"/>
    <w:rsid w:val="00EB230A"/>
    <w:rsid w:val="00EB2E24"/>
    <w:rsid w:val="00EB4776"/>
    <w:rsid w:val="00EB6C0D"/>
    <w:rsid w:val="00EC17A5"/>
    <w:rsid w:val="00EC2423"/>
    <w:rsid w:val="00EC3632"/>
    <w:rsid w:val="00EC72C9"/>
    <w:rsid w:val="00ED70EF"/>
    <w:rsid w:val="00ED75DE"/>
    <w:rsid w:val="00EE286C"/>
    <w:rsid w:val="00EE2C8C"/>
    <w:rsid w:val="00EE661D"/>
    <w:rsid w:val="00EF2344"/>
    <w:rsid w:val="00EF2DDF"/>
    <w:rsid w:val="00F03CDF"/>
    <w:rsid w:val="00F0585D"/>
    <w:rsid w:val="00F06FE5"/>
    <w:rsid w:val="00F10A4B"/>
    <w:rsid w:val="00F1567F"/>
    <w:rsid w:val="00F236F7"/>
    <w:rsid w:val="00F24E31"/>
    <w:rsid w:val="00F327AC"/>
    <w:rsid w:val="00F3288C"/>
    <w:rsid w:val="00F329E9"/>
    <w:rsid w:val="00F32D24"/>
    <w:rsid w:val="00F401AD"/>
    <w:rsid w:val="00F419A2"/>
    <w:rsid w:val="00F429D6"/>
    <w:rsid w:val="00F50E52"/>
    <w:rsid w:val="00F51F4A"/>
    <w:rsid w:val="00F54629"/>
    <w:rsid w:val="00F550B4"/>
    <w:rsid w:val="00F5639C"/>
    <w:rsid w:val="00F56C45"/>
    <w:rsid w:val="00F613CD"/>
    <w:rsid w:val="00F61B87"/>
    <w:rsid w:val="00F62722"/>
    <w:rsid w:val="00F63F6B"/>
    <w:rsid w:val="00F641D7"/>
    <w:rsid w:val="00F6551D"/>
    <w:rsid w:val="00F7105E"/>
    <w:rsid w:val="00F718BF"/>
    <w:rsid w:val="00F71E2E"/>
    <w:rsid w:val="00F80A80"/>
    <w:rsid w:val="00F8208A"/>
    <w:rsid w:val="00F82833"/>
    <w:rsid w:val="00F8324E"/>
    <w:rsid w:val="00F846A3"/>
    <w:rsid w:val="00F84E21"/>
    <w:rsid w:val="00F8661C"/>
    <w:rsid w:val="00F86B71"/>
    <w:rsid w:val="00F91BD7"/>
    <w:rsid w:val="00F92D70"/>
    <w:rsid w:val="00F92E72"/>
    <w:rsid w:val="00F9423E"/>
    <w:rsid w:val="00F97674"/>
    <w:rsid w:val="00F97AEA"/>
    <w:rsid w:val="00FA67E7"/>
    <w:rsid w:val="00FB3EDD"/>
    <w:rsid w:val="00FB4D25"/>
    <w:rsid w:val="00FB552C"/>
    <w:rsid w:val="00FB7C60"/>
    <w:rsid w:val="00FC34A7"/>
    <w:rsid w:val="00FC7819"/>
    <w:rsid w:val="00FD05A8"/>
    <w:rsid w:val="00FD2C5F"/>
    <w:rsid w:val="00FD3841"/>
    <w:rsid w:val="00FD5699"/>
    <w:rsid w:val="00FD56BF"/>
    <w:rsid w:val="00FE427A"/>
    <w:rsid w:val="00FE71A9"/>
    <w:rsid w:val="00FF1269"/>
    <w:rsid w:val="00FF30CE"/>
    <w:rsid w:val="00FF3CE1"/>
    <w:rsid w:val="00FF5A55"/>
    <w:rsid w:val="00FF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6748578-2F78-42A8-AE18-5B619217C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7F3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3321E"/>
    <w:pPr>
      <w:keepNext/>
      <w:keepLines/>
      <w:spacing w:before="48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5D3DA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730FFB"/>
    <w:pPr>
      <w:widowControl w:val="0"/>
      <w:spacing w:before="60"/>
      <w:jc w:val="both"/>
      <w:outlineLvl w:val="2"/>
    </w:pPr>
    <w:rPr>
      <w:rFonts w:ascii="Times New Roman" w:hAnsi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730FFB"/>
    <w:pPr>
      <w:keepNext/>
      <w:ind w:right="-1"/>
      <w:jc w:val="right"/>
      <w:outlineLvl w:val="6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3321E"/>
    <w:rPr>
      <w:rFonts w:ascii="Cambria" w:hAnsi="Cambria"/>
      <w:b/>
      <w:color w:val="365F91"/>
      <w:sz w:val="28"/>
    </w:rPr>
  </w:style>
  <w:style w:type="character" w:customStyle="1" w:styleId="20">
    <w:name w:val="Заголовок 2 Знак"/>
    <w:link w:val="2"/>
    <w:uiPriority w:val="99"/>
    <w:locked/>
    <w:rsid w:val="005D3DA4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730FFB"/>
    <w:rPr>
      <w:rFonts w:ascii="Times New Roman" w:hAnsi="Times New Roman"/>
      <w:sz w:val="20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730FFB"/>
    <w:rPr>
      <w:rFonts w:ascii="Times New Roman" w:hAnsi="Times New Roman"/>
      <w:b/>
      <w:sz w:val="20"/>
      <w:lang w:eastAsia="ru-RU"/>
    </w:rPr>
  </w:style>
  <w:style w:type="character" w:styleId="a3">
    <w:name w:val="Hyperlink"/>
    <w:uiPriority w:val="99"/>
    <w:rsid w:val="00C46BEC"/>
    <w:rPr>
      <w:rFonts w:cs="Times New Roman"/>
      <w:color w:val="0000FF"/>
      <w:u w:val="single"/>
    </w:rPr>
  </w:style>
  <w:style w:type="paragraph" w:styleId="a4">
    <w:name w:val="Plain Text"/>
    <w:basedOn w:val="a"/>
    <w:link w:val="a5"/>
    <w:uiPriority w:val="99"/>
    <w:rsid w:val="00C46BEC"/>
    <w:rPr>
      <w:sz w:val="21"/>
      <w:szCs w:val="20"/>
      <w:lang w:eastAsia="ru-RU"/>
    </w:rPr>
  </w:style>
  <w:style w:type="character" w:customStyle="1" w:styleId="a5">
    <w:name w:val="Текст Знак"/>
    <w:link w:val="a4"/>
    <w:uiPriority w:val="99"/>
    <w:locked/>
    <w:rsid w:val="00C46BEC"/>
    <w:rPr>
      <w:rFonts w:ascii="Calibri" w:hAnsi="Calibri"/>
      <w:sz w:val="21"/>
    </w:rPr>
  </w:style>
  <w:style w:type="paragraph" w:styleId="a6">
    <w:name w:val="Title"/>
    <w:basedOn w:val="a"/>
    <w:link w:val="a7"/>
    <w:uiPriority w:val="99"/>
    <w:qFormat/>
    <w:rsid w:val="00730FFB"/>
    <w:pPr>
      <w:snapToGrid w:val="0"/>
      <w:jc w:val="center"/>
    </w:pPr>
    <w:rPr>
      <w:rFonts w:ascii="Times New Roman" w:hAnsi="Times New Roman"/>
      <w:color w:val="000000"/>
      <w:sz w:val="24"/>
      <w:szCs w:val="20"/>
      <w:lang w:eastAsia="ru-RU"/>
    </w:rPr>
  </w:style>
  <w:style w:type="character" w:customStyle="1" w:styleId="a7">
    <w:name w:val="Название Знак"/>
    <w:link w:val="a6"/>
    <w:uiPriority w:val="99"/>
    <w:locked/>
    <w:rsid w:val="00730FFB"/>
    <w:rPr>
      <w:rFonts w:ascii="Times New Roman" w:hAnsi="Times New Roman"/>
      <w:color w:val="000000"/>
      <w:sz w:val="24"/>
    </w:rPr>
  </w:style>
  <w:style w:type="paragraph" w:styleId="a8">
    <w:name w:val="Body Text"/>
    <w:basedOn w:val="a"/>
    <w:link w:val="a9"/>
    <w:uiPriority w:val="99"/>
    <w:semiHidden/>
    <w:rsid w:val="00730FFB"/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link w:val="a8"/>
    <w:uiPriority w:val="99"/>
    <w:semiHidden/>
    <w:locked/>
    <w:rsid w:val="00730FFB"/>
    <w:rPr>
      <w:rFonts w:ascii="Times New Roman" w:hAnsi="Times New Roman"/>
      <w:sz w:val="20"/>
    </w:rPr>
  </w:style>
  <w:style w:type="paragraph" w:styleId="31">
    <w:name w:val="Body Text Indent 3"/>
    <w:basedOn w:val="a"/>
    <w:link w:val="32"/>
    <w:uiPriority w:val="99"/>
    <w:rsid w:val="00730FFB"/>
    <w:pPr>
      <w:snapToGrid w:val="0"/>
      <w:ind w:firstLine="567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730FFB"/>
    <w:rPr>
      <w:rFonts w:ascii="Times New Roman" w:hAnsi="Times New Roman"/>
      <w:sz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A7583F"/>
    <w:rPr>
      <w:rFonts w:ascii="Tahoma" w:hAnsi="Tahoma"/>
      <w:sz w:val="16"/>
      <w:szCs w:val="20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A7583F"/>
    <w:rPr>
      <w:rFonts w:ascii="Tahoma" w:hAnsi="Tahoma"/>
      <w:sz w:val="16"/>
    </w:rPr>
  </w:style>
  <w:style w:type="paragraph" w:styleId="ac">
    <w:name w:val="List Paragraph"/>
    <w:aliases w:val="lp1,Bullet List,FooterText,numbered,Paragraphe de liste1"/>
    <w:basedOn w:val="a"/>
    <w:link w:val="ad"/>
    <w:uiPriority w:val="34"/>
    <w:qFormat/>
    <w:rsid w:val="00BF21FA"/>
    <w:pPr>
      <w:spacing w:after="200" w:line="276" w:lineRule="auto"/>
      <w:ind w:left="720"/>
      <w:contextualSpacing/>
    </w:pPr>
  </w:style>
  <w:style w:type="table" w:styleId="ae">
    <w:name w:val="Table Grid"/>
    <w:basedOn w:val="a1"/>
    <w:uiPriority w:val="99"/>
    <w:locked/>
    <w:rsid w:val="00BF21F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?????? 2"/>
    <w:uiPriority w:val="99"/>
    <w:rsid w:val="005D3DA4"/>
    <w:rPr>
      <w:color w:val="000000"/>
      <w:sz w:val="22"/>
    </w:rPr>
  </w:style>
  <w:style w:type="paragraph" w:styleId="af">
    <w:name w:val="Body Text Indent"/>
    <w:basedOn w:val="a"/>
    <w:link w:val="af0"/>
    <w:uiPriority w:val="99"/>
    <w:semiHidden/>
    <w:unhideWhenUsed/>
    <w:rsid w:val="00C644EB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semiHidden/>
    <w:rsid w:val="00C644EB"/>
    <w:rPr>
      <w:sz w:val="22"/>
      <w:szCs w:val="22"/>
      <w:lang w:eastAsia="en-US"/>
    </w:rPr>
  </w:style>
  <w:style w:type="paragraph" w:styleId="af1">
    <w:name w:val="header"/>
    <w:basedOn w:val="a"/>
    <w:link w:val="af2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2F23DD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2F23DD"/>
    <w:rPr>
      <w:sz w:val="22"/>
      <w:szCs w:val="22"/>
      <w:lang w:eastAsia="en-US"/>
    </w:rPr>
  </w:style>
  <w:style w:type="character" w:styleId="af5">
    <w:name w:val="annotation reference"/>
    <w:uiPriority w:val="99"/>
    <w:semiHidden/>
    <w:unhideWhenUsed/>
    <w:rsid w:val="002D014D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2D014D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2D014D"/>
    <w:rPr>
      <w:lang w:eastAsia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2D014D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2D014D"/>
    <w:rPr>
      <w:b/>
      <w:bCs/>
      <w:lang w:eastAsia="en-US"/>
    </w:rPr>
  </w:style>
  <w:style w:type="paragraph" w:customStyle="1" w:styleId="western">
    <w:name w:val="western"/>
    <w:basedOn w:val="a"/>
    <w:rsid w:val="00FB4D2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Абзац списка Знак"/>
    <w:aliases w:val="lp1 Знак,Bullet List Знак,FooterText Знак,numbered Знак,Paragraphe de liste1 Знак"/>
    <w:link w:val="ac"/>
    <w:uiPriority w:val="34"/>
    <w:locked/>
    <w:rsid w:val="00F9767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DB0AC-0CF0-426E-9EC9-E0DC97E7F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859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5745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 Марк Максимович</dc:creator>
  <cp:lastModifiedBy>Сериков Максим Игоревич</cp:lastModifiedBy>
  <cp:revision>11</cp:revision>
  <cp:lastPrinted>2022-04-25T14:44:00Z</cp:lastPrinted>
  <dcterms:created xsi:type="dcterms:W3CDTF">2020-11-19T09:22:00Z</dcterms:created>
  <dcterms:modified xsi:type="dcterms:W3CDTF">2022-04-27T12:38:00Z</dcterms:modified>
</cp:coreProperties>
</file>